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22E" w:rsidRDefault="00742853" w:rsidP="00A151DB">
      <w:pPr>
        <w:pStyle w:val="NormalWeb"/>
        <w:spacing w:line="288" w:lineRule="auto"/>
        <w:jc w:val="center"/>
        <w:rPr>
          <w:rFonts w:asciiTheme="minorHAnsi" w:hAnsiTheme="minorHAnsi"/>
          <w:b/>
          <w:sz w:val="22"/>
          <w:szCs w:val="22"/>
        </w:rPr>
      </w:pPr>
      <w:r w:rsidRPr="00742853">
        <w:rPr>
          <w:rFonts w:asciiTheme="minorHAnsi" w:hAnsiTheme="minorHAnsi"/>
          <w:b/>
          <w:noProof/>
          <w:color w:val="FF0000"/>
          <w:sz w:val="22"/>
          <w:szCs w:val="22"/>
        </w:rPr>
        <w:pict>
          <v:shapetype id="_x0000_t202" coordsize="21600,21600" o:spt="202" path="m,l,21600r21600,l21600,xe">
            <v:stroke joinstyle="miter"/>
            <v:path gradientshapeok="t" o:connecttype="rect"/>
          </v:shapetype>
          <v:shape id="_x0000_s1026" type="#_x0000_t202" style="position:absolute;left:0;text-align:left;margin-left:41.65pt;margin-top:-40.1pt;width:139.5pt;height:198.75pt;z-index:251658240">
            <v:textbox style="mso-next-textbox:#_x0000_s1026">
              <w:txbxContent>
                <w:p w:rsidR="00F71E12" w:rsidRPr="00FD0D08" w:rsidRDefault="00F71E12" w:rsidP="00F71E12">
                  <w:pPr>
                    <w:pStyle w:val="NormalWeb"/>
                    <w:spacing w:line="288" w:lineRule="auto"/>
                    <w:jc w:val="center"/>
                    <w:rPr>
                      <w:color w:val="800000"/>
                      <w:sz w:val="16"/>
                      <w:szCs w:val="16"/>
                    </w:rPr>
                  </w:pPr>
                  <w:r w:rsidRPr="00FD0D08">
                    <w:rPr>
                      <w:b/>
                      <w:noProof/>
                    </w:rPr>
                    <w:drawing>
                      <wp:inline distT="0" distB="0" distL="0" distR="0">
                        <wp:extent cx="1562100" cy="1938005"/>
                        <wp:effectExtent l="19050" t="0" r="0" b="0"/>
                        <wp:docPr id="1" name="Image 14" descr="Blac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achon"/>
                                <pic:cNvPicPr>
                                  <a:picLocks noChangeAspect="1" noChangeArrowheads="1"/>
                                </pic:cNvPicPr>
                              </pic:nvPicPr>
                              <pic:blipFill>
                                <a:blip r:embed="rId6" cstate="print"/>
                                <a:srcRect/>
                                <a:stretch>
                                  <a:fillRect/>
                                </a:stretch>
                              </pic:blipFill>
                              <pic:spPr bwMode="auto">
                                <a:xfrm>
                                  <a:off x="0" y="0"/>
                                  <a:ext cx="1562278" cy="1938226"/>
                                </a:xfrm>
                                <a:prstGeom prst="rect">
                                  <a:avLst/>
                                </a:prstGeom>
                                <a:noFill/>
                                <a:ln w="9525">
                                  <a:noFill/>
                                  <a:miter lim="800000"/>
                                  <a:headEnd/>
                                  <a:tailEnd/>
                                </a:ln>
                              </pic:spPr>
                            </pic:pic>
                          </a:graphicData>
                        </a:graphic>
                      </wp:inline>
                    </w:drawing>
                  </w:r>
                </w:p>
                <w:p w:rsidR="00F71E12" w:rsidRPr="00FD0D08" w:rsidRDefault="00F71E12" w:rsidP="00F71E12">
                  <w:pPr>
                    <w:pStyle w:val="NormalWeb"/>
                    <w:spacing w:line="288" w:lineRule="auto"/>
                    <w:jc w:val="center"/>
                    <w:rPr>
                      <w:sz w:val="16"/>
                      <w:szCs w:val="16"/>
                    </w:rPr>
                  </w:pPr>
                  <w:r w:rsidRPr="00FD0D08">
                    <w:rPr>
                      <w:sz w:val="16"/>
                      <w:szCs w:val="16"/>
                    </w:rPr>
                    <w:t xml:space="preserve">Dessin de Blachon, </w:t>
                  </w:r>
                  <w:r w:rsidRPr="00FD0D08">
                    <w:rPr>
                      <w:i/>
                      <w:iCs/>
                      <w:sz w:val="16"/>
                      <w:szCs w:val="16"/>
                    </w:rPr>
                    <w:t>Les malmenés</w:t>
                  </w:r>
                  <w:r w:rsidRPr="00FD0D08">
                    <w:rPr>
                      <w:sz w:val="16"/>
                      <w:szCs w:val="16"/>
                    </w:rPr>
                    <w:t>, Paris, Stock, 1990.</w:t>
                  </w:r>
                </w:p>
                <w:p w:rsidR="00F71E12" w:rsidRPr="00F71E12" w:rsidRDefault="00F71E12"/>
              </w:txbxContent>
            </v:textbox>
          </v:shape>
        </w:pict>
      </w:r>
      <w:r w:rsidR="00F71E12" w:rsidRPr="00633B79">
        <w:rPr>
          <w:rFonts w:asciiTheme="minorHAnsi" w:hAnsiTheme="minorHAnsi"/>
          <w:b/>
          <w:color w:val="FF0000"/>
          <w:sz w:val="22"/>
          <w:szCs w:val="22"/>
        </w:rPr>
        <w:t xml:space="preserve">                                                   </w:t>
      </w:r>
      <w:r w:rsidR="00DF322E" w:rsidRPr="004446E0">
        <w:rPr>
          <w:b/>
          <w:color w:val="FF0000"/>
        </w:rPr>
        <w:t xml:space="preserve">« Les émissions de </w:t>
      </w:r>
      <w:proofErr w:type="spellStart"/>
      <w:r w:rsidR="00DF322E" w:rsidRPr="004446E0">
        <w:rPr>
          <w:b/>
          <w:color w:val="FF0000"/>
        </w:rPr>
        <w:t>télé-réalité</w:t>
      </w:r>
      <w:proofErr w:type="spellEnd"/>
      <w:r w:rsidR="00DF322E" w:rsidRPr="004446E0">
        <w:rPr>
          <w:b/>
          <w:color w:val="FF0000"/>
        </w:rPr>
        <w:t xml:space="preserve"> manipulent-elles la parole des anonymes ? »</w:t>
      </w:r>
      <w:r w:rsidR="00DF322E" w:rsidRPr="00B30D8A">
        <w:rPr>
          <w:rFonts w:ascii="Arial" w:hAnsi="Arial" w:cs="Arial"/>
        </w:rPr>
        <w:t xml:space="preserve"> </w:t>
      </w:r>
      <w:r w:rsidR="00F71E12" w:rsidRPr="00633B79">
        <w:rPr>
          <w:rFonts w:asciiTheme="minorHAnsi" w:hAnsiTheme="minorHAnsi"/>
          <w:b/>
          <w:sz w:val="22"/>
          <w:szCs w:val="22"/>
        </w:rPr>
        <w:t xml:space="preserve">                                            </w:t>
      </w:r>
    </w:p>
    <w:p w:rsidR="00A151DB" w:rsidRPr="00633B79" w:rsidRDefault="00F71E12" w:rsidP="00A151DB">
      <w:pPr>
        <w:pStyle w:val="NormalWeb"/>
        <w:spacing w:line="288" w:lineRule="auto"/>
        <w:jc w:val="center"/>
        <w:rPr>
          <w:rFonts w:asciiTheme="minorHAnsi" w:hAnsiTheme="minorHAnsi"/>
          <w:b/>
          <w:sz w:val="22"/>
          <w:szCs w:val="22"/>
        </w:rPr>
      </w:pPr>
      <w:r w:rsidRPr="00633B79">
        <w:rPr>
          <w:rFonts w:asciiTheme="minorHAnsi" w:hAnsiTheme="minorHAnsi"/>
          <w:b/>
          <w:sz w:val="22"/>
          <w:szCs w:val="22"/>
        </w:rPr>
        <w:t xml:space="preserve">  </w:t>
      </w:r>
      <w:r w:rsidR="001C2BF4" w:rsidRPr="00633B79">
        <w:rPr>
          <w:rFonts w:asciiTheme="minorHAnsi" w:hAnsiTheme="minorHAnsi"/>
          <w:b/>
          <w:sz w:val="22"/>
          <w:szCs w:val="22"/>
        </w:rPr>
        <w:t xml:space="preserve">Parcours de lectures multiples </w:t>
      </w:r>
    </w:p>
    <w:p w:rsidR="00F71E12" w:rsidRPr="00633B79" w:rsidRDefault="00742853" w:rsidP="00A151DB">
      <w:pPr>
        <w:pStyle w:val="NormalWeb"/>
        <w:spacing w:line="288" w:lineRule="auto"/>
        <w:jc w:val="center"/>
        <w:rPr>
          <w:rFonts w:asciiTheme="minorHAnsi" w:hAnsiTheme="minorHAnsi"/>
          <w:b/>
          <w:sz w:val="22"/>
          <w:szCs w:val="22"/>
        </w:rPr>
      </w:pPr>
      <w:r>
        <w:rPr>
          <w:rFonts w:asciiTheme="minorHAnsi" w:hAnsiTheme="minorHAnsi"/>
          <w:b/>
          <w:noProof/>
          <w:sz w:val="22"/>
          <w:szCs w:val="22"/>
        </w:rPr>
        <w:pict>
          <v:shape id="_x0000_s1027" type="#_x0000_t202" style="position:absolute;left:0;text-align:left;margin-left:199.9pt;margin-top:1.75pt;width:486.75pt;height:96.25pt;z-index:251659264">
            <v:textbox>
              <w:txbxContent>
                <w:p w:rsidR="00195F9B" w:rsidRDefault="00F71E12" w:rsidP="00195F9B">
                  <w:pPr>
                    <w:rPr>
                      <w:rFonts w:ascii="Times New Roman" w:hAnsi="Times New Roman" w:cs="Times New Roman"/>
                      <w:b/>
                      <w:sz w:val="24"/>
                      <w:szCs w:val="24"/>
                      <w:u w:val="single"/>
                    </w:rPr>
                  </w:pPr>
                  <w:r w:rsidRPr="00195F9B">
                    <w:rPr>
                      <w:rFonts w:ascii="Times New Roman" w:hAnsi="Times New Roman" w:cs="Times New Roman"/>
                      <w:b/>
                      <w:sz w:val="24"/>
                      <w:szCs w:val="24"/>
                      <w:u w:val="single"/>
                    </w:rPr>
                    <w:t>Objectifs :</w:t>
                  </w:r>
                </w:p>
                <w:p w:rsidR="00F71E12" w:rsidRPr="00195F9B" w:rsidRDefault="00F71E12" w:rsidP="00195F9B">
                  <w:pPr>
                    <w:rPr>
                      <w:rFonts w:ascii="Times New Roman" w:hAnsi="Times New Roman" w:cs="Times New Roman"/>
                      <w:b/>
                      <w:sz w:val="24"/>
                      <w:szCs w:val="24"/>
                      <w:u w:val="single"/>
                    </w:rPr>
                  </w:pPr>
                  <w:r w:rsidRPr="00195F9B">
                    <w:rPr>
                      <w:rFonts w:ascii="Times New Roman" w:hAnsi="Times New Roman" w:cs="Times New Roman"/>
                      <w:sz w:val="24"/>
                      <w:szCs w:val="24"/>
                    </w:rPr>
                    <w:t xml:space="preserve">Cette situation d’apprentissage vise à développer </w:t>
                  </w:r>
                  <w:r w:rsidR="00195F9B" w:rsidRPr="00195F9B">
                    <w:rPr>
                      <w:rFonts w:ascii="Times New Roman" w:hAnsi="Times New Roman" w:cs="Times New Roman"/>
                      <w:sz w:val="24"/>
                      <w:szCs w:val="24"/>
                    </w:rPr>
                    <w:t xml:space="preserve">ta compétence à prendre une position personnelle après avoir pris en compte des </w:t>
                  </w:r>
                  <w:r w:rsidR="00E01321">
                    <w:rPr>
                      <w:rFonts w:ascii="Times New Roman" w:hAnsi="Times New Roman" w:cs="Times New Roman"/>
                      <w:sz w:val="24"/>
                      <w:szCs w:val="24"/>
                    </w:rPr>
                    <w:t xml:space="preserve">opinions </w:t>
                  </w:r>
                  <w:r w:rsidR="00195F9B" w:rsidRPr="00195F9B">
                    <w:rPr>
                      <w:rFonts w:ascii="Times New Roman" w:hAnsi="Times New Roman" w:cs="Times New Roman"/>
                      <w:sz w:val="24"/>
                      <w:szCs w:val="24"/>
                    </w:rPr>
                    <w:t>différent</w:t>
                  </w:r>
                  <w:r w:rsidR="00E01321">
                    <w:rPr>
                      <w:rFonts w:ascii="Times New Roman" w:hAnsi="Times New Roman" w:cs="Times New Roman"/>
                      <w:sz w:val="24"/>
                      <w:szCs w:val="24"/>
                    </w:rPr>
                    <w:t>e</w:t>
                  </w:r>
                  <w:r w:rsidR="00C607A9">
                    <w:rPr>
                      <w:rFonts w:ascii="Times New Roman" w:hAnsi="Times New Roman" w:cs="Times New Roman"/>
                      <w:sz w:val="24"/>
                      <w:szCs w:val="24"/>
                    </w:rPr>
                    <w:t>s</w:t>
                  </w:r>
                  <w:r w:rsidR="00195F9B" w:rsidRPr="00195F9B">
                    <w:rPr>
                      <w:rFonts w:ascii="Times New Roman" w:hAnsi="Times New Roman" w:cs="Times New Roman"/>
                      <w:sz w:val="24"/>
                      <w:szCs w:val="24"/>
                    </w:rPr>
                    <w:t xml:space="preserve"> sur un sujet de société.</w:t>
                  </w:r>
                </w:p>
                <w:p w:rsidR="00F71E12" w:rsidRPr="00195F9B" w:rsidRDefault="00F71E12" w:rsidP="00195F9B">
                  <w:pPr>
                    <w:pStyle w:val="NormalWeb"/>
                    <w:spacing w:line="288" w:lineRule="auto"/>
                  </w:pPr>
                  <w:r w:rsidRPr="00195F9B">
                    <w:t xml:space="preserve">L’objectif final sera de rédiger </w:t>
                  </w:r>
                  <w:r w:rsidR="00195F9B" w:rsidRPr="00195F9B">
                    <w:t>un développement argumenté d’une quarantaine de lignes</w:t>
                  </w:r>
                  <w:r w:rsidR="00195F9B">
                    <w:t>.</w:t>
                  </w:r>
                </w:p>
              </w:txbxContent>
            </v:textbox>
          </v:shape>
        </w:pict>
      </w:r>
    </w:p>
    <w:p w:rsidR="00F71E12" w:rsidRPr="00633B79" w:rsidRDefault="00F71E12" w:rsidP="00A151DB">
      <w:pPr>
        <w:pStyle w:val="NormalWeb"/>
        <w:spacing w:line="288" w:lineRule="auto"/>
        <w:jc w:val="center"/>
        <w:rPr>
          <w:rFonts w:asciiTheme="minorHAnsi" w:hAnsiTheme="minorHAnsi"/>
          <w:b/>
          <w:sz w:val="22"/>
          <w:szCs w:val="22"/>
        </w:rPr>
      </w:pPr>
    </w:p>
    <w:p w:rsidR="00F71E12" w:rsidRDefault="00F71E12" w:rsidP="003D3F3C">
      <w:pPr>
        <w:pStyle w:val="NormalWeb"/>
        <w:spacing w:line="288" w:lineRule="auto"/>
        <w:rPr>
          <w:rFonts w:asciiTheme="minorHAnsi" w:hAnsiTheme="minorHAnsi"/>
          <w:b/>
          <w:sz w:val="22"/>
          <w:szCs w:val="22"/>
        </w:rPr>
      </w:pPr>
    </w:p>
    <w:p w:rsidR="003F0BDB" w:rsidRDefault="003F0BDB" w:rsidP="003D3F3C">
      <w:pPr>
        <w:pStyle w:val="NormalWeb"/>
        <w:spacing w:line="288" w:lineRule="auto"/>
        <w:rPr>
          <w:rFonts w:asciiTheme="minorHAnsi" w:hAnsiTheme="minorHAnsi"/>
          <w:b/>
          <w:sz w:val="16"/>
          <w:szCs w:val="16"/>
        </w:rPr>
      </w:pPr>
    </w:p>
    <w:p w:rsidR="00B87592" w:rsidRPr="00C65376" w:rsidRDefault="00B87592" w:rsidP="00B87592">
      <w:pPr>
        <w:pStyle w:val="Sansinterligne"/>
        <w:rPr>
          <w:highlight w:val="yellow"/>
        </w:rPr>
      </w:pPr>
      <w:r w:rsidRPr="00C65376">
        <w:rPr>
          <w:highlight w:val="yellow"/>
        </w:rPr>
        <w:t>Ma position personnelle au début de la séquence, mon hypothèse</w:t>
      </w:r>
    </w:p>
    <w:p w:rsidR="00B87592" w:rsidRDefault="00B87592" w:rsidP="00B87592">
      <w:pPr>
        <w:pStyle w:val="Sansinterligne"/>
        <w:rPr>
          <w:i/>
          <w:highlight w:val="yellow"/>
        </w:rPr>
      </w:pPr>
      <w:r w:rsidRPr="00C65376">
        <w:rPr>
          <w:i/>
          <w:highlight w:val="yellow"/>
        </w:rPr>
        <w:t>Selon moi, la manière dont la télévision utilise la parole des anonymes…</w:t>
      </w:r>
    </w:p>
    <w:p w:rsidR="00B87592" w:rsidRPr="00B87592" w:rsidRDefault="00B87592" w:rsidP="00B87592">
      <w:pPr>
        <w:pStyle w:val="Sansinterligne"/>
        <w:rPr>
          <w:i/>
          <w:highlight w:val="yellow"/>
        </w:rPr>
      </w:pPr>
      <w:r w:rsidRPr="00C65376">
        <w:rPr>
          <w:highlight w:val="yellow"/>
        </w:rPr>
        <w:t>Les séances permettant de nourrir ma réflexion</w:t>
      </w:r>
    </w:p>
    <w:p w:rsidR="00B87592" w:rsidRPr="00F07DB0" w:rsidRDefault="00B87592" w:rsidP="003D3F3C">
      <w:pPr>
        <w:pStyle w:val="NormalWeb"/>
        <w:spacing w:line="288" w:lineRule="auto"/>
        <w:rPr>
          <w:rFonts w:asciiTheme="minorHAnsi" w:hAnsiTheme="minorHAnsi"/>
          <w:b/>
          <w:sz w:val="16"/>
          <w:szCs w:val="16"/>
        </w:rPr>
      </w:pPr>
    </w:p>
    <w:tbl>
      <w:tblPr>
        <w:tblStyle w:val="Grilledutableau"/>
        <w:tblW w:w="0" w:type="auto"/>
        <w:tblLook w:val="04A0"/>
      </w:tblPr>
      <w:tblGrid>
        <w:gridCol w:w="3369"/>
        <w:gridCol w:w="11341"/>
      </w:tblGrid>
      <w:tr w:rsidR="00C550E7" w:rsidRPr="00633B79" w:rsidTr="00C550E7">
        <w:tc>
          <w:tcPr>
            <w:tcW w:w="3369" w:type="dxa"/>
          </w:tcPr>
          <w:p w:rsidR="00C550E7" w:rsidRPr="00633B79" w:rsidRDefault="00C550E7" w:rsidP="00C550E7">
            <w:pPr>
              <w:rPr>
                <w:rFonts w:cs="Times New Roman"/>
                <w:b/>
              </w:rPr>
            </w:pPr>
            <w:r w:rsidRPr="00633B79">
              <w:rPr>
                <w:rFonts w:cs="Times New Roman"/>
                <w:b/>
                <w:color w:val="FF0000"/>
                <w:u w:val="single"/>
              </w:rPr>
              <w:t>Le regard journalistique</w:t>
            </w:r>
            <w:r w:rsidRPr="00633B79">
              <w:rPr>
                <w:rFonts w:cs="Times New Roman"/>
                <w:b/>
                <w:color w:val="FF0000"/>
              </w:rPr>
              <w:t> :</w:t>
            </w:r>
            <w:r w:rsidRPr="00633B79">
              <w:rPr>
                <w:rFonts w:cs="Times New Roman"/>
                <w:b/>
              </w:rPr>
              <w:t xml:space="preserve">   </w:t>
            </w:r>
          </w:p>
          <w:p w:rsidR="00C550E7" w:rsidRPr="00633B79" w:rsidRDefault="006F37EC" w:rsidP="00C550E7">
            <w:pPr>
              <w:rPr>
                <w:rFonts w:cs="Times New Roman"/>
                <w:b/>
                <w:color w:val="FF0000"/>
                <w:u w:val="single"/>
              </w:rPr>
            </w:pPr>
            <w:r>
              <w:rPr>
                <w:rFonts w:cs="Times New Roman"/>
                <w:b/>
              </w:rPr>
              <w:t xml:space="preserve">         (séances </w:t>
            </w:r>
            <w:r w:rsidR="00C550E7" w:rsidRPr="00633B79">
              <w:rPr>
                <w:rFonts w:cs="Times New Roman"/>
                <w:b/>
              </w:rPr>
              <w:t>1</w:t>
            </w:r>
            <w:r>
              <w:rPr>
                <w:rFonts w:cs="Times New Roman"/>
                <w:b/>
              </w:rPr>
              <w:t xml:space="preserve"> et </w:t>
            </w:r>
            <w:proofErr w:type="gramStart"/>
            <w:r>
              <w:rPr>
                <w:rFonts w:cs="Times New Roman"/>
                <w:b/>
              </w:rPr>
              <w:t xml:space="preserve">5 </w:t>
            </w:r>
            <w:r w:rsidR="00C550E7" w:rsidRPr="00633B79">
              <w:rPr>
                <w:rFonts w:cs="Times New Roman"/>
                <w:b/>
              </w:rPr>
              <w:t>)</w:t>
            </w:r>
            <w:proofErr w:type="gramEnd"/>
            <w:r w:rsidR="00C550E7" w:rsidRPr="00633B79">
              <w:rPr>
                <w:rFonts w:cs="Times New Roman"/>
                <w:b/>
              </w:rPr>
              <w:t xml:space="preserve">                      </w:t>
            </w:r>
          </w:p>
        </w:tc>
        <w:tc>
          <w:tcPr>
            <w:tcW w:w="11341" w:type="dxa"/>
          </w:tcPr>
          <w:p w:rsidR="00C550E7" w:rsidRPr="00633B79" w:rsidRDefault="00C550E7" w:rsidP="00C550E7">
            <w:pPr>
              <w:pStyle w:val="Paragraphedeliste"/>
              <w:numPr>
                <w:ilvl w:val="0"/>
                <w:numId w:val="3"/>
              </w:numPr>
              <w:rPr>
                <w:rFonts w:cs="Times New Roman"/>
                <w:b/>
              </w:rPr>
            </w:pPr>
            <w:r w:rsidRPr="00633B79">
              <w:rPr>
                <w:rFonts w:cs="Times New Roman"/>
                <w:b/>
              </w:rPr>
              <w:t xml:space="preserve">« Le Monde « merveilleux » de la </w:t>
            </w:r>
            <w:proofErr w:type="spellStart"/>
            <w:r w:rsidRPr="00633B79">
              <w:rPr>
                <w:rFonts w:cs="Times New Roman"/>
                <w:b/>
              </w:rPr>
              <w:t>télé-réalité</w:t>
            </w:r>
            <w:proofErr w:type="spellEnd"/>
            <w:r w:rsidRPr="00633B79">
              <w:rPr>
                <w:rFonts w:cs="Times New Roman"/>
                <w:b/>
              </w:rPr>
              <w:t xml:space="preserve"> », </w:t>
            </w:r>
            <w:r w:rsidRPr="00633B79">
              <w:rPr>
                <w:rStyle w:val="googqs-tidbit1"/>
                <w:rFonts w:cs="Times New Roman"/>
                <w:i/>
              </w:rPr>
              <w:t>LAFOSSE Béatrix,</w:t>
            </w:r>
            <w:r w:rsidRPr="00633B79">
              <w:rPr>
                <w:rStyle w:val="googqs-tidbit1"/>
                <w:rFonts w:cs="Times New Roman"/>
                <w:b/>
              </w:rPr>
              <w:t xml:space="preserve"> </w:t>
            </w:r>
            <w:r w:rsidRPr="00633B79">
              <w:rPr>
                <w:rFonts w:cs="Times New Roman"/>
                <w:b/>
              </w:rPr>
              <w:t xml:space="preserve">in </w:t>
            </w:r>
            <w:r w:rsidRPr="00633B79">
              <w:rPr>
                <w:rStyle w:val="Accentuation"/>
                <w:rFonts w:cs="Times New Roman"/>
                <w:b/>
              </w:rPr>
              <w:t>Label France</w:t>
            </w:r>
            <w:r w:rsidRPr="00633B79">
              <w:rPr>
                <w:rFonts w:cs="Times New Roman"/>
                <w:b/>
              </w:rPr>
              <w:t>. n°47. 2002 </w:t>
            </w:r>
          </w:p>
          <w:p w:rsidR="0014579C" w:rsidRPr="00F07DB0" w:rsidRDefault="0014579C" w:rsidP="00F07DB0">
            <w:pPr>
              <w:pStyle w:val="Paragraphedeliste"/>
              <w:numPr>
                <w:ilvl w:val="0"/>
                <w:numId w:val="3"/>
              </w:numPr>
              <w:rPr>
                <w:rFonts w:cs="Times New Roman"/>
              </w:rPr>
            </w:pPr>
            <w:r w:rsidRPr="00633B79">
              <w:rPr>
                <w:rFonts w:cs="Times New Roman"/>
                <w:b/>
              </w:rPr>
              <w:t>Les grosses ficelles de "Qui veut épouser mon fils ?"</w:t>
            </w:r>
            <w:r w:rsidRPr="00633B79">
              <w:rPr>
                <w:rFonts w:cs="Times New Roman"/>
              </w:rPr>
              <w:t xml:space="preserve">   </w:t>
            </w:r>
            <w:r w:rsidRPr="00633B79">
              <w:rPr>
                <w:rFonts w:cs="Times New Roman"/>
                <w:i/>
                <w:iCs/>
              </w:rPr>
              <w:t xml:space="preserve">Nolwenn Le </w:t>
            </w:r>
            <w:proofErr w:type="spellStart"/>
            <w:r w:rsidRPr="00633B79">
              <w:rPr>
                <w:rFonts w:cs="Times New Roman"/>
                <w:i/>
                <w:iCs/>
              </w:rPr>
              <w:t>Blevennec</w:t>
            </w:r>
            <w:proofErr w:type="spellEnd"/>
            <w:r w:rsidRPr="00633B79">
              <w:rPr>
                <w:rFonts w:cs="Times New Roman"/>
                <w:color w:val="6B6867"/>
              </w:rPr>
              <w:t xml:space="preserve"> </w:t>
            </w:r>
            <w:r w:rsidRPr="00633B79">
              <w:rPr>
                <w:rFonts w:cs="Times New Roman"/>
              </w:rPr>
              <w:t xml:space="preserve"> </w:t>
            </w:r>
          </w:p>
        </w:tc>
      </w:tr>
      <w:tr w:rsidR="00C550E7" w:rsidRPr="00633B79" w:rsidTr="00B87592">
        <w:trPr>
          <w:trHeight w:val="1408"/>
        </w:trPr>
        <w:tc>
          <w:tcPr>
            <w:tcW w:w="3369" w:type="dxa"/>
          </w:tcPr>
          <w:p w:rsidR="00C550E7" w:rsidRPr="00633B79" w:rsidRDefault="00C550E7" w:rsidP="0026300B">
            <w:pPr>
              <w:rPr>
                <w:b/>
                <w:color w:val="FF0000"/>
                <w:u w:val="single"/>
              </w:rPr>
            </w:pPr>
            <w:r w:rsidRPr="00633B79">
              <w:rPr>
                <w:b/>
                <w:color w:val="FF0000"/>
                <w:u w:val="single"/>
              </w:rPr>
              <w:t>Le regard télévisuel :</w:t>
            </w:r>
          </w:p>
          <w:p w:rsidR="00C550E7" w:rsidRPr="00633B79" w:rsidRDefault="00C550E7" w:rsidP="0026300B">
            <w:pPr>
              <w:rPr>
                <w:rFonts w:cs="Times New Roman"/>
                <w:b/>
                <w:color w:val="FF0000"/>
                <w:u w:val="single"/>
              </w:rPr>
            </w:pPr>
            <w:r w:rsidRPr="00633B79">
              <w:rPr>
                <w:rFonts w:cs="Times New Roman"/>
                <w:b/>
              </w:rPr>
              <w:t xml:space="preserve">          (séance 1</w:t>
            </w:r>
            <w:r w:rsidR="006F37EC">
              <w:rPr>
                <w:rFonts w:cs="Times New Roman"/>
                <w:b/>
              </w:rPr>
              <w:t xml:space="preserve"> et 4</w:t>
            </w:r>
            <w:r w:rsidRPr="00633B79">
              <w:rPr>
                <w:rFonts w:cs="Times New Roman"/>
                <w:b/>
              </w:rPr>
              <w:t xml:space="preserve">)           </w:t>
            </w:r>
          </w:p>
        </w:tc>
        <w:tc>
          <w:tcPr>
            <w:tcW w:w="11341" w:type="dxa"/>
          </w:tcPr>
          <w:p w:rsidR="00CD25CF" w:rsidRPr="00CD25CF" w:rsidRDefault="00CD25CF" w:rsidP="00CD25CF">
            <w:pPr>
              <w:pStyle w:val="NormalWeb"/>
              <w:numPr>
                <w:ilvl w:val="0"/>
                <w:numId w:val="4"/>
              </w:numPr>
              <w:spacing w:line="288" w:lineRule="auto"/>
              <w:rPr>
                <w:rFonts w:asciiTheme="minorHAnsi" w:hAnsiTheme="minorHAnsi"/>
                <w:b/>
                <w:sz w:val="22"/>
                <w:szCs w:val="22"/>
              </w:rPr>
            </w:pPr>
            <w:r w:rsidRPr="00CD25CF">
              <w:rPr>
                <w:b/>
              </w:rPr>
              <w:t xml:space="preserve">Pascal le grand frère : </w:t>
            </w:r>
            <w:r w:rsidR="00F07DB0">
              <w:t>un extrait</w:t>
            </w:r>
          </w:p>
          <w:p w:rsidR="00CD25CF" w:rsidRPr="00CD25CF" w:rsidRDefault="00CD25CF" w:rsidP="00CD25CF">
            <w:pPr>
              <w:pStyle w:val="NormalWeb"/>
              <w:numPr>
                <w:ilvl w:val="0"/>
                <w:numId w:val="4"/>
              </w:numPr>
              <w:spacing w:line="288" w:lineRule="auto"/>
              <w:rPr>
                <w:rFonts w:asciiTheme="minorHAnsi" w:hAnsiTheme="minorHAnsi"/>
                <w:b/>
                <w:sz w:val="22"/>
                <w:szCs w:val="22"/>
              </w:rPr>
            </w:pPr>
            <w:r w:rsidRPr="00CD25CF">
              <w:rPr>
                <w:b/>
              </w:rPr>
              <w:t xml:space="preserve">Thierry </w:t>
            </w:r>
            <w:proofErr w:type="spellStart"/>
            <w:r w:rsidRPr="00CD25CF">
              <w:rPr>
                <w:b/>
              </w:rPr>
              <w:t>Ardison</w:t>
            </w:r>
            <w:proofErr w:type="spellEnd"/>
            <w:r w:rsidRPr="00CD25CF">
              <w:rPr>
                <w:b/>
              </w:rPr>
              <w:t xml:space="preserve"> : </w:t>
            </w:r>
            <w:r w:rsidRPr="00CD25CF">
              <w:t>Laure Delattre</w:t>
            </w:r>
            <w:r>
              <w:t xml:space="preserve"> </w:t>
            </w:r>
          </w:p>
          <w:p w:rsidR="00CD25CF" w:rsidRPr="00AA0E93" w:rsidRDefault="00CD25CF" w:rsidP="00CD25CF">
            <w:pPr>
              <w:pStyle w:val="NormalWeb"/>
              <w:numPr>
                <w:ilvl w:val="0"/>
                <w:numId w:val="4"/>
              </w:numPr>
              <w:spacing w:line="288" w:lineRule="auto"/>
              <w:rPr>
                <w:rFonts w:asciiTheme="minorHAnsi" w:hAnsiTheme="minorHAnsi"/>
                <w:b/>
                <w:sz w:val="22"/>
                <w:szCs w:val="22"/>
              </w:rPr>
            </w:pPr>
            <w:r w:rsidRPr="00CD25CF">
              <w:rPr>
                <w:b/>
              </w:rPr>
              <w:t>Bataille et fontaine</w:t>
            </w:r>
            <w:r w:rsidR="00A909F0">
              <w:rPr>
                <w:b/>
              </w:rPr>
              <w:t> </w:t>
            </w:r>
            <w:r w:rsidR="00F07DB0">
              <w:rPr>
                <w:b/>
              </w:rPr>
              <w:t>:</w:t>
            </w:r>
            <w:r w:rsidR="00F07DB0" w:rsidRPr="00CD25CF">
              <w:t xml:space="preserve"> Un</w:t>
            </w:r>
            <w:r w:rsidRPr="00CD25CF">
              <w:t xml:space="preserve"> extrait</w:t>
            </w:r>
          </w:p>
          <w:p w:rsidR="00AA0E93" w:rsidRPr="00CD25CF" w:rsidRDefault="00AA0E93" w:rsidP="00CD25CF">
            <w:pPr>
              <w:pStyle w:val="NormalWeb"/>
              <w:numPr>
                <w:ilvl w:val="0"/>
                <w:numId w:val="4"/>
              </w:numPr>
              <w:spacing w:line="288" w:lineRule="auto"/>
              <w:rPr>
                <w:rFonts w:asciiTheme="minorHAnsi" w:hAnsiTheme="minorHAnsi"/>
                <w:b/>
                <w:sz w:val="22"/>
                <w:szCs w:val="22"/>
              </w:rPr>
            </w:pPr>
            <w:r>
              <w:rPr>
                <w:b/>
              </w:rPr>
              <w:t xml:space="preserve">Pékin express </w:t>
            </w:r>
            <w:r w:rsidRPr="00AA0E93">
              <w:t>rushes et émission</w:t>
            </w:r>
          </w:p>
        </w:tc>
      </w:tr>
      <w:tr w:rsidR="00C550E7" w:rsidRPr="00633B79" w:rsidTr="00C550E7">
        <w:tc>
          <w:tcPr>
            <w:tcW w:w="3369" w:type="dxa"/>
          </w:tcPr>
          <w:p w:rsidR="00C550E7" w:rsidRPr="00633B79" w:rsidRDefault="00C550E7" w:rsidP="0026300B">
            <w:pPr>
              <w:rPr>
                <w:rFonts w:cs="Times New Roman"/>
                <w:b/>
                <w:color w:val="FF0000"/>
                <w:u w:val="single"/>
              </w:rPr>
            </w:pPr>
            <w:r w:rsidRPr="00633B79">
              <w:rPr>
                <w:rFonts w:cs="Times New Roman"/>
                <w:b/>
                <w:color w:val="FF0000"/>
                <w:u w:val="single"/>
              </w:rPr>
              <w:t>Le regard filmique :</w:t>
            </w:r>
          </w:p>
          <w:p w:rsidR="00C550E7" w:rsidRPr="00633B79" w:rsidRDefault="00C550E7" w:rsidP="0026300B">
            <w:pPr>
              <w:rPr>
                <w:rFonts w:cs="Times New Roman"/>
                <w:b/>
                <w:color w:val="FF0000"/>
                <w:u w:val="single"/>
              </w:rPr>
            </w:pPr>
            <w:r w:rsidRPr="00633B79">
              <w:rPr>
                <w:rFonts w:cs="Times New Roman"/>
                <w:b/>
              </w:rPr>
              <w:t xml:space="preserve">         (séance 2)           </w:t>
            </w:r>
          </w:p>
        </w:tc>
        <w:tc>
          <w:tcPr>
            <w:tcW w:w="11341" w:type="dxa"/>
          </w:tcPr>
          <w:p w:rsidR="00CD25CF" w:rsidRPr="00CD25CF" w:rsidRDefault="00C550E7" w:rsidP="00C550E7">
            <w:pPr>
              <w:pStyle w:val="Paragraphedeliste"/>
              <w:numPr>
                <w:ilvl w:val="0"/>
                <w:numId w:val="5"/>
              </w:numPr>
              <w:rPr>
                <w:rFonts w:cs="Times New Roman"/>
              </w:rPr>
            </w:pPr>
            <w:r w:rsidRPr="00633B79">
              <w:t>bande annonce de « </w:t>
            </w:r>
            <w:r w:rsidR="00CD25CF">
              <w:rPr>
                <w:b/>
              </w:rPr>
              <w:t>the Truman show » +</w:t>
            </w:r>
          </w:p>
          <w:p w:rsidR="00C550E7" w:rsidRPr="00F07DB0" w:rsidRDefault="00C550E7" w:rsidP="0026300B">
            <w:pPr>
              <w:pStyle w:val="Paragraphedeliste"/>
              <w:numPr>
                <w:ilvl w:val="0"/>
                <w:numId w:val="5"/>
              </w:numPr>
              <w:rPr>
                <w:rFonts w:cs="Times New Roman"/>
              </w:rPr>
            </w:pPr>
            <w:r w:rsidRPr="00633B79">
              <w:rPr>
                <w:b/>
              </w:rPr>
              <w:t>trois</w:t>
            </w:r>
            <w:r w:rsidRPr="00633B79">
              <w:t xml:space="preserve"> extraits </w:t>
            </w:r>
          </w:p>
        </w:tc>
      </w:tr>
      <w:tr w:rsidR="00C550E7" w:rsidRPr="00633B79" w:rsidTr="00C550E7">
        <w:tc>
          <w:tcPr>
            <w:tcW w:w="3369" w:type="dxa"/>
          </w:tcPr>
          <w:p w:rsidR="00C550E7" w:rsidRPr="00633B79" w:rsidRDefault="00C550E7" w:rsidP="0026300B">
            <w:pPr>
              <w:rPr>
                <w:rFonts w:cs="Times New Roman"/>
              </w:rPr>
            </w:pPr>
            <w:r w:rsidRPr="00633B79">
              <w:rPr>
                <w:rFonts w:cs="Times New Roman"/>
                <w:b/>
                <w:color w:val="FF0000"/>
                <w:u w:val="single"/>
              </w:rPr>
              <w:t>Le regard littéraire :</w:t>
            </w:r>
            <w:r w:rsidRPr="00633B79">
              <w:rPr>
                <w:rFonts w:cs="Times New Roman"/>
              </w:rPr>
              <w:t xml:space="preserve">  </w:t>
            </w:r>
          </w:p>
          <w:p w:rsidR="00C550E7" w:rsidRPr="00633B79" w:rsidRDefault="00C550E7" w:rsidP="0026300B">
            <w:pPr>
              <w:rPr>
                <w:rFonts w:cs="Times New Roman"/>
              </w:rPr>
            </w:pPr>
          </w:p>
          <w:p w:rsidR="00C550E7" w:rsidRPr="00633B79" w:rsidRDefault="00C550E7" w:rsidP="0026300B">
            <w:pPr>
              <w:rPr>
                <w:rFonts w:cs="Times New Roman"/>
                <w:b/>
                <w:color w:val="FF0000"/>
                <w:u w:val="single"/>
              </w:rPr>
            </w:pPr>
            <w:r w:rsidRPr="00633B79">
              <w:rPr>
                <w:rFonts w:cs="Times New Roman"/>
              </w:rPr>
              <w:t xml:space="preserve">     </w:t>
            </w:r>
            <w:r w:rsidRPr="00633B79">
              <w:rPr>
                <w:rFonts w:cs="Times New Roman"/>
                <w:b/>
              </w:rPr>
              <w:t xml:space="preserve">     (séance 3)           </w:t>
            </w:r>
          </w:p>
        </w:tc>
        <w:tc>
          <w:tcPr>
            <w:tcW w:w="11341" w:type="dxa"/>
          </w:tcPr>
          <w:p w:rsidR="00C550E7" w:rsidRPr="00633B79" w:rsidRDefault="00C550E7" w:rsidP="00C550E7">
            <w:pPr>
              <w:pStyle w:val="Paragraphedeliste"/>
              <w:numPr>
                <w:ilvl w:val="0"/>
                <w:numId w:val="5"/>
              </w:numPr>
              <w:autoSpaceDE w:val="0"/>
              <w:autoSpaceDN w:val="0"/>
              <w:adjustRightInd w:val="0"/>
              <w:rPr>
                <w:rFonts w:cs="Times New Roman"/>
              </w:rPr>
            </w:pPr>
            <w:r w:rsidRPr="00633B79">
              <w:rPr>
                <w:rFonts w:cs="Times New Roman"/>
                <w:b/>
              </w:rPr>
              <w:t>« A qui perd gagne »</w:t>
            </w:r>
            <w:r w:rsidRPr="00633B79">
              <w:rPr>
                <w:rFonts w:cs="Times New Roman"/>
              </w:rPr>
              <w:t xml:space="preserve"> de </w:t>
            </w:r>
            <w:proofErr w:type="spellStart"/>
            <w:r w:rsidRPr="00633B79">
              <w:rPr>
                <w:rFonts w:cs="Times New Roman"/>
                <w:i/>
              </w:rPr>
              <w:t>Grumberg</w:t>
            </w:r>
            <w:proofErr w:type="spellEnd"/>
            <w:r w:rsidRPr="00633B79">
              <w:rPr>
                <w:rFonts w:cs="Times New Roman"/>
              </w:rPr>
              <w:t xml:space="preserve"> 1994</w:t>
            </w:r>
          </w:p>
          <w:p w:rsidR="00C550E7" w:rsidRPr="00633B79" w:rsidRDefault="00C550E7" w:rsidP="00C550E7">
            <w:pPr>
              <w:pStyle w:val="Paragraphedeliste"/>
              <w:numPr>
                <w:ilvl w:val="0"/>
                <w:numId w:val="5"/>
              </w:numPr>
              <w:autoSpaceDE w:val="0"/>
              <w:autoSpaceDN w:val="0"/>
              <w:adjustRightInd w:val="0"/>
              <w:rPr>
                <w:rFonts w:cs="Times New Roman"/>
              </w:rPr>
            </w:pPr>
            <w:r w:rsidRPr="00633B79">
              <w:rPr>
                <w:rFonts w:cs="Times New Roman"/>
                <w:b/>
              </w:rPr>
              <w:t>« L’idole »</w:t>
            </w:r>
            <w:r w:rsidRPr="00633B79">
              <w:rPr>
                <w:rFonts w:cs="Times New Roman"/>
              </w:rPr>
              <w:t xml:space="preserve"> de </w:t>
            </w:r>
            <w:proofErr w:type="spellStart"/>
            <w:r w:rsidRPr="00633B79">
              <w:rPr>
                <w:rFonts w:cs="Times New Roman"/>
                <w:i/>
              </w:rPr>
              <w:t>Joncour</w:t>
            </w:r>
            <w:proofErr w:type="spellEnd"/>
            <w:r w:rsidRPr="00633B79">
              <w:rPr>
                <w:rFonts w:cs="Times New Roman"/>
              </w:rPr>
              <w:t xml:space="preserve"> 2004</w:t>
            </w:r>
            <w:r w:rsidR="00EC5340" w:rsidRPr="00633B79">
              <w:rPr>
                <w:rFonts w:cs="Times New Roman"/>
              </w:rPr>
              <w:t xml:space="preserve"> </w:t>
            </w:r>
            <w:r w:rsidR="00EC5340" w:rsidRPr="00633B79">
              <w:t>ou pages 94 à 1001 ; p 128 à 129 ; p</w:t>
            </w:r>
            <w:r w:rsidR="00EC5340" w:rsidRPr="00633B79">
              <w:rPr>
                <w:b/>
                <w:u w:val="single"/>
              </w:rPr>
              <w:t>151 à 163</w:t>
            </w:r>
            <w:r w:rsidR="00EC5340" w:rsidRPr="00633B79">
              <w:t> ; p 229 à 230</w:t>
            </w:r>
          </w:p>
          <w:p w:rsidR="00C550E7" w:rsidRPr="00F07DB0" w:rsidRDefault="00B87592" w:rsidP="0026300B">
            <w:pPr>
              <w:pStyle w:val="Paragraphedeliste"/>
              <w:numPr>
                <w:ilvl w:val="0"/>
                <w:numId w:val="5"/>
              </w:numPr>
              <w:autoSpaceDE w:val="0"/>
              <w:autoSpaceDN w:val="0"/>
              <w:adjustRightInd w:val="0"/>
              <w:rPr>
                <w:rFonts w:cs="Times New Roman"/>
              </w:rPr>
            </w:pPr>
            <w:r>
              <w:rPr>
                <w:rFonts w:cs="Times New Roman"/>
              </w:rPr>
              <w:t xml:space="preserve">Lecture des 23 </w:t>
            </w:r>
            <w:r w:rsidR="00C550E7" w:rsidRPr="00633B79">
              <w:rPr>
                <w:rFonts w:cs="Times New Roman"/>
              </w:rPr>
              <w:t>premières pages d’</w:t>
            </w:r>
            <w:r w:rsidR="00C550E7" w:rsidRPr="00633B79">
              <w:rPr>
                <w:rFonts w:cs="Times New Roman"/>
                <w:b/>
              </w:rPr>
              <w:t xml:space="preserve">Acide Sulfurique </w:t>
            </w:r>
            <w:r w:rsidR="00C550E7" w:rsidRPr="00633B79">
              <w:rPr>
                <w:rFonts w:cs="Times New Roman"/>
              </w:rPr>
              <w:t>d’</w:t>
            </w:r>
            <w:r w:rsidR="00C550E7" w:rsidRPr="00633B79">
              <w:rPr>
                <w:rFonts w:cs="Times New Roman"/>
                <w:i/>
              </w:rPr>
              <w:t xml:space="preserve">Amélie </w:t>
            </w:r>
            <w:proofErr w:type="spellStart"/>
            <w:r w:rsidR="00C550E7" w:rsidRPr="00633B79">
              <w:rPr>
                <w:rFonts w:cs="Times New Roman"/>
                <w:i/>
              </w:rPr>
              <w:t>Nothomb</w:t>
            </w:r>
            <w:proofErr w:type="spellEnd"/>
            <w:r w:rsidR="00C550E7" w:rsidRPr="00633B79">
              <w:rPr>
                <w:rFonts w:cs="Times New Roman"/>
                <w:b/>
              </w:rPr>
              <w:t xml:space="preserve">, </w:t>
            </w:r>
            <w:r w:rsidR="00C550E7" w:rsidRPr="00633B79">
              <w:rPr>
                <w:rFonts w:cs="Times New Roman"/>
              </w:rPr>
              <w:t>2005</w:t>
            </w:r>
          </w:p>
        </w:tc>
      </w:tr>
      <w:tr w:rsidR="00C550E7" w:rsidRPr="00633B79" w:rsidTr="00C550E7">
        <w:tc>
          <w:tcPr>
            <w:tcW w:w="3369" w:type="dxa"/>
          </w:tcPr>
          <w:p w:rsidR="00C550E7" w:rsidRDefault="00C550E7" w:rsidP="0026300B">
            <w:pPr>
              <w:rPr>
                <w:b/>
                <w:color w:val="FF0000"/>
              </w:rPr>
            </w:pPr>
            <w:r w:rsidRPr="00633B79">
              <w:rPr>
                <w:b/>
                <w:color w:val="FF0000"/>
                <w:u w:val="single"/>
              </w:rPr>
              <w:t xml:space="preserve">Un regard </w:t>
            </w:r>
            <w:r w:rsidR="00C9421B" w:rsidRPr="00633B79">
              <w:rPr>
                <w:b/>
                <w:color w:val="FF0000"/>
                <w:u w:val="single"/>
              </w:rPr>
              <w:t xml:space="preserve">d’expert </w:t>
            </w:r>
            <w:r w:rsidR="00C9421B" w:rsidRPr="00633B79">
              <w:rPr>
                <w:b/>
                <w:color w:val="FF0000"/>
              </w:rPr>
              <w:t>:</w:t>
            </w:r>
          </w:p>
          <w:p w:rsidR="006F37EC" w:rsidRPr="006F37EC" w:rsidRDefault="006F37EC" w:rsidP="0026300B">
            <w:pPr>
              <w:rPr>
                <w:rFonts w:cs="Times New Roman"/>
                <w:b/>
                <w:u w:val="single"/>
              </w:rPr>
            </w:pPr>
            <w:r>
              <w:rPr>
                <w:b/>
              </w:rPr>
              <w:t xml:space="preserve">          </w:t>
            </w:r>
            <w:r w:rsidR="00CD25CF">
              <w:rPr>
                <w:b/>
              </w:rPr>
              <w:t>(séance 5</w:t>
            </w:r>
            <w:r w:rsidRPr="006F37EC">
              <w:rPr>
                <w:b/>
              </w:rPr>
              <w:t>)</w:t>
            </w:r>
          </w:p>
        </w:tc>
        <w:tc>
          <w:tcPr>
            <w:tcW w:w="11341" w:type="dxa"/>
          </w:tcPr>
          <w:p w:rsidR="00C550E7" w:rsidRPr="00633B79" w:rsidRDefault="00C550E7" w:rsidP="00C550E7">
            <w:pPr>
              <w:pStyle w:val="Paragraphedeliste"/>
              <w:numPr>
                <w:ilvl w:val="0"/>
                <w:numId w:val="6"/>
              </w:numPr>
              <w:rPr>
                <w:rFonts w:cs="Times New Roman"/>
                <w:b/>
                <w:u w:val="single"/>
              </w:rPr>
            </w:pPr>
            <w:r w:rsidRPr="00633B79">
              <w:rPr>
                <w:bCs/>
              </w:rPr>
              <w:t>premières pages de la </w:t>
            </w:r>
            <w:r w:rsidRPr="00633B79">
              <w:rPr>
                <w:b/>
                <w:bCs/>
              </w:rPr>
              <w:t>« </w:t>
            </w:r>
            <w:proofErr w:type="spellStart"/>
            <w:r w:rsidRPr="00633B79">
              <w:rPr>
                <w:b/>
                <w:bCs/>
              </w:rPr>
              <w:t>Télé-réalité</w:t>
            </w:r>
            <w:proofErr w:type="spellEnd"/>
            <w:r w:rsidRPr="00633B79">
              <w:rPr>
                <w:b/>
                <w:bCs/>
              </w:rPr>
              <w:t> »</w:t>
            </w:r>
            <w:r w:rsidRPr="00633B79">
              <w:rPr>
                <w:bCs/>
              </w:rPr>
              <w:t xml:space="preserve"> de </w:t>
            </w:r>
            <w:r w:rsidRPr="00633B79">
              <w:rPr>
                <w:bCs/>
                <w:i/>
              </w:rPr>
              <w:t xml:space="preserve">François </w:t>
            </w:r>
            <w:proofErr w:type="spellStart"/>
            <w:r w:rsidRPr="00633B79">
              <w:rPr>
                <w:bCs/>
                <w:i/>
              </w:rPr>
              <w:t>Jost</w:t>
            </w:r>
            <w:proofErr w:type="spellEnd"/>
            <w:r w:rsidRPr="00633B79">
              <w:rPr>
                <w:bCs/>
                <w:i/>
              </w:rPr>
              <w:t xml:space="preserve"> +   </w:t>
            </w:r>
            <w:r w:rsidRPr="00633B79">
              <w:rPr>
                <w:b/>
                <w:bCs/>
                <w:i/>
              </w:rPr>
              <w:t>« L’empire du loft »</w:t>
            </w:r>
            <w:r w:rsidRPr="00633B79">
              <w:rPr>
                <w:bCs/>
                <w:i/>
              </w:rPr>
              <w:t xml:space="preserve"> de François </w:t>
            </w:r>
            <w:proofErr w:type="spellStart"/>
            <w:r w:rsidRPr="00633B79">
              <w:rPr>
                <w:bCs/>
                <w:i/>
              </w:rPr>
              <w:t>Jost</w:t>
            </w:r>
            <w:proofErr w:type="spellEnd"/>
          </w:p>
        </w:tc>
      </w:tr>
    </w:tbl>
    <w:p w:rsidR="00F07DB0" w:rsidRDefault="00F07DB0" w:rsidP="00C65376">
      <w:pPr>
        <w:rPr>
          <w:rFonts w:ascii="Arial" w:hAnsi="Arial" w:cs="Arial"/>
          <w:b/>
          <w:color w:val="000000" w:themeColor="text1"/>
          <w:highlight w:val="yellow"/>
        </w:rPr>
      </w:pPr>
    </w:p>
    <w:tbl>
      <w:tblPr>
        <w:tblStyle w:val="Grilledutableau"/>
        <w:tblW w:w="14670" w:type="dxa"/>
        <w:tblLayout w:type="fixed"/>
        <w:tblLook w:val="04A0"/>
      </w:tblPr>
      <w:tblGrid>
        <w:gridCol w:w="1770"/>
        <w:gridCol w:w="1249"/>
        <w:gridCol w:w="3745"/>
        <w:gridCol w:w="1803"/>
        <w:gridCol w:w="2866"/>
        <w:gridCol w:w="1433"/>
        <w:gridCol w:w="1804"/>
      </w:tblGrid>
      <w:tr w:rsidR="00BA7507" w:rsidRPr="00633B79" w:rsidTr="00B87592">
        <w:trPr>
          <w:trHeight w:val="253"/>
        </w:trPr>
        <w:tc>
          <w:tcPr>
            <w:tcW w:w="14670" w:type="dxa"/>
            <w:gridSpan w:val="7"/>
          </w:tcPr>
          <w:p w:rsidR="00BA7507" w:rsidRPr="00633B79" w:rsidRDefault="00BA7507" w:rsidP="00BA7507">
            <w:pPr>
              <w:pStyle w:val="NormalWeb"/>
              <w:spacing w:line="288" w:lineRule="auto"/>
              <w:rPr>
                <w:rFonts w:asciiTheme="minorHAnsi" w:hAnsiTheme="minorHAnsi"/>
                <w:b/>
                <w:i/>
                <w:color w:val="FF0000"/>
                <w:sz w:val="22"/>
                <w:szCs w:val="22"/>
                <w:u w:val="single"/>
              </w:rPr>
            </w:pPr>
            <w:r w:rsidRPr="00633B79">
              <w:rPr>
                <w:rFonts w:asciiTheme="minorHAnsi" w:hAnsiTheme="minorHAnsi"/>
                <w:b/>
                <w:i/>
                <w:color w:val="FF0000"/>
                <w:sz w:val="22"/>
                <w:szCs w:val="22"/>
                <w:u w:val="single"/>
              </w:rPr>
              <w:lastRenderedPageBreak/>
              <w:t>Un regard journalistique</w:t>
            </w:r>
          </w:p>
        </w:tc>
      </w:tr>
      <w:tr w:rsidR="00BB6003" w:rsidRPr="00633B79" w:rsidTr="00B87592">
        <w:trPr>
          <w:trHeight w:val="907"/>
        </w:trPr>
        <w:tc>
          <w:tcPr>
            <w:tcW w:w="1770" w:type="dxa"/>
            <w:shd w:val="clear" w:color="auto" w:fill="B8CCE4" w:themeFill="accent1" w:themeFillTint="66"/>
          </w:tcPr>
          <w:p w:rsidR="00BB6003" w:rsidRPr="00633B79" w:rsidRDefault="00BB6003" w:rsidP="00BB6003">
            <w:pPr>
              <w:pStyle w:val="NormalWeb"/>
              <w:spacing w:line="288" w:lineRule="auto"/>
              <w:rPr>
                <w:rFonts w:asciiTheme="minorHAnsi" w:hAnsiTheme="minorHAnsi"/>
                <w:b/>
                <w:sz w:val="22"/>
                <w:szCs w:val="22"/>
              </w:rPr>
            </w:pPr>
            <w:r w:rsidRPr="00633B79">
              <w:rPr>
                <w:rFonts w:asciiTheme="minorHAnsi" w:hAnsiTheme="minorHAnsi"/>
                <w:b/>
                <w:sz w:val="22"/>
                <w:szCs w:val="22"/>
              </w:rPr>
              <w:t>Articles lus</w:t>
            </w:r>
          </w:p>
        </w:tc>
        <w:tc>
          <w:tcPr>
            <w:tcW w:w="1249" w:type="dxa"/>
            <w:shd w:val="clear" w:color="auto" w:fill="B8CCE4" w:themeFill="accent1" w:themeFillTint="66"/>
          </w:tcPr>
          <w:p w:rsidR="00BB6003" w:rsidRPr="00633B79" w:rsidRDefault="00BB6003" w:rsidP="00BB6003">
            <w:pPr>
              <w:pStyle w:val="NormalWeb"/>
              <w:spacing w:line="288" w:lineRule="auto"/>
              <w:jc w:val="center"/>
              <w:rPr>
                <w:rFonts w:asciiTheme="minorHAnsi" w:hAnsiTheme="minorHAnsi"/>
                <w:b/>
                <w:sz w:val="22"/>
                <w:szCs w:val="22"/>
              </w:rPr>
            </w:pPr>
            <w:r w:rsidRPr="00633B79">
              <w:rPr>
                <w:rFonts w:asciiTheme="minorHAnsi" w:hAnsiTheme="minorHAnsi"/>
                <w:b/>
                <w:sz w:val="22"/>
                <w:szCs w:val="22"/>
              </w:rPr>
              <w:t>Chaine TV</w:t>
            </w:r>
          </w:p>
          <w:p w:rsidR="00BB6003" w:rsidRPr="00633B79" w:rsidRDefault="00BB6003" w:rsidP="00BB6003">
            <w:pPr>
              <w:pStyle w:val="NormalWeb"/>
              <w:spacing w:line="288" w:lineRule="auto"/>
              <w:jc w:val="center"/>
              <w:rPr>
                <w:rFonts w:asciiTheme="minorHAnsi" w:hAnsiTheme="minorHAnsi"/>
                <w:b/>
                <w:sz w:val="22"/>
                <w:szCs w:val="22"/>
              </w:rPr>
            </w:pPr>
            <w:r w:rsidRPr="00633B79">
              <w:rPr>
                <w:rFonts w:asciiTheme="minorHAnsi" w:hAnsiTheme="minorHAnsi"/>
                <w:b/>
                <w:sz w:val="22"/>
                <w:szCs w:val="22"/>
              </w:rPr>
              <w:t>émission</w:t>
            </w:r>
          </w:p>
        </w:tc>
        <w:tc>
          <w:tcPr>
            <w:tcW w:w="3745" w:type="dxa"/>
            <w:shd w:val="clear" w:color="auto" w:fill="B8CCE4" w:themeFill="accent1" w:themeFillTint="66"/>
          </w:tcPr>
          <w:p w:rsidR="00BB6003" w:rsidRPr="00633B79" w:rsidRDefault="00BB6003" w:rsidP="00BB6003">
            <w:pPr>
              <w:jc w:val="center"/>
              <w:rPr>
                <w:rFonts w:cs="Times New Roman"/>
                <w:b/>
              </w:rPr>
            </w:pPr>
            <w:r w:rsidRPr="00633B79">
              <w:rPr>
                <w:rFonts w:cs="Times New Roman"/>
                <w:b/>
              </w:rPr>
              <w:t>Casting</w:t>
            </w:r>
          </w:p>
          <w:p w:rsidR="00BB6003" w:rsidRPr="00633B79" w:rsidRDefault="00BB6003" w:rsidP="00BB6003">
            <w:pPr>
              <w:jc w:val="center"/>
            </w:pPr>
            <w:r w:rsidRPr="00633B79">
              <w:rPr>
                <w:rFonts w:cs="Times New Roman"/>
                <w:b/>
              </w:rPr>
              <w:t>rémunération -gain</w:t>
            </w:r>
          </w:p>
        </w:tc>
        <w:tc>
          <w:tcPr>
            <w:tcW w:w="1803" w:type="dxa"/>
            <w:shd w:val="clear" w:color="auto" w:fill="B8CCE4" w:themeFill="accent1" w:themeFillTint="66"/>
          </w:tcPr>
          <w:p w:rsidR="00BB6003" w:rsidRPr="00633B79" w:rsidRDefault="00BB6003" w:rsidP="00BB6003">
            <w:pPr>
              <w:pStyle w:val="NormalWeb"/>
              <w:spacing w:line="288" w:lineRule="auto"/>
              <w:jc w:val="center"/>
              <w:rPr>
                <w:rFonts w:asciiTheme="minorHAnsi" w:hAnsiTheme="minorHAnsi"/>
                <w:b/>
                <w:sz w:val="22"/>
                <w:szCs w:val="22"/>
              </w:rPr>
            </w:pPr>
            <w:r w:rsidRPr="00633B79">
              <w:rPr>
                <w:rFonts w:asciiTheme="minorHAnsi" w:hAnsiTheme="minorHAnsi"/>
                <w:b/>
                <w:sz w:val="22"/>
                <w:szCs w:val="22"/>
              </w:rPr>
              <w:t>Direct</w:t>
            </w:r>
          </w:p>
          <w:p w:rsidR="00BB6003" w:rsidRPr="00633B79" w:rsidRDefault="00BB6003" w:rsidP="00BB6003">
            <w:pPr>
              <w:pStyle w:val="NormalWeb"/>
              <w:spacing w:line="288" w:lineRule="auto"/>
              <w:jc w:val="center"/>
              <w:rPr>
                <w:rFonts w:asciiTheme="minorHAnsi" w:hAnsiTheme="minorHAnsi"/>
                <w:b/>
                <w:sz w:val="22"/>
                <w:szCs w:val="22"/>
              </w:rPr>
            </w:pPr>
            <w:r w:rsidRPr="00633B79">
              <w:rPr>
                <w:rFonts w:asciiTheme="minorHAnsi" w:hAnsiTheme="minorHAnsi"/>
                <w:b/>
                <w:sz w:val="22"/>
                <w:szCs w:val="22"/>
              </w:rPr>
              <w:t>différé</w:t>
            </w:r>
          </w:p>
        </w:tc>
        <w:tc>
          <w:tcPr>
            <w:tcW w:w="2866" w:type="dxa"/>
            <w:shd w:val="clear" w:color="auto" w:fill="B8CCE4" w:themeFill="accent1" w:themeFillTint="66"/>
          </w:tcPr>
          <w:p w:rsidR="00BB6003" w:rsidRPr="00633B79" w:rsidRDefault="00BB6003" w:rsidP="00BA7507">
            <w:pPr>
              <w:jc w:val="center"/>
              <w:rPr>
                <w:rFonts w:cs="Times New Roman"/>
                <w:b/>
              </w:rPr>
            </w:pPr>
            <w:r w:rsidRPr="00633B79">
              <w:rPr>
                <w:rFonts w:cs="Times New Roman"/>
                <w:b/>
              </w:rPr>
              <w:t>montage</w:t>
            </w:r>
          </w:p>
          <w:p w:rsidR="00BB6003" w:rsidRPr="00633B79" w:rsidRDefault="00BB6003" w:rsidP="00BB6003">
            <w:pPr>
              <w:rPr>
                <w:rFonts w:cs="Times New Roman"/>
                <w:b/>
              </w:rPr>
            </w:pPr>
            <w:r w:rsidRPr="00633B79">
              <w:rPr>
                <w:rFonts w:cs="Times New Roman"/>
                <w:b/>
              </w:rPr>
              <w:t xml:space="preserve">(On coupe ou </w:t>
            </w:r>
            <w:proofErr w:type="gramStart"/>
            <w:r w:rsidRPr="00633B79">
              <w:rPr>
                <w:rFonts w:cs="Times New Roman"/>
                <w:b/>
              </w:rPr>
              <w:t>pas )</w:t>
            </w:r>
            <w:proofErr w:type="gramEnd"/>
          </w:p>
          <w:p w:rsidR="00BB6003" w:rsidRPr="00633B79" w:rsidRDefault="00BB6003" w:rsidP="00BA7507">
            <w:pPr>
              <w:jc w:val="center"/>
            </w:pPr>
            <w:r w:rsidRPr="00633B79">
              <w:rPr>
                <w:rFonts w:cs="Times New Roman"/>
                <w:b/>
              </w:rPr>
              <w:t>/intention /  son / transitions</w:t>
            </w:r>
          </w:p>
        </w:tc>
        <w:tc>
          <w:tcPr>
            <w:tcW w:w="1433" w:type="dxa"/>
            <w:shd w:val="clear" w:color="auto" w:fill="B8CCE4" w:themeFill="accent1" w:themeFillTint="66"/>
          </w:tcPr>
          <w:p w:rsidR="004D661D" w:rsidRPr="00633B79" w:rsidRDefault="00BB6003" w:rsidP="004D661D">
            <w:pPr>
              <w:rPr>
                <w:rFonts w:cs="Times New Roman"/>
                <w:b/>
              </w:rPr>
            </w:pPr>
            <w:r w:rsidRPr="00633B79">
              <w:rPr>
                <w:rFonts w:cs="Times New Roman"/>
                <w:b/>
              </w:rPr>
              <w:t xml:space="preserve">La caméra </w:t>
            </w:r>
            <w:r w:rsidR="00BA7507" w:rsidRPr="00633B79">
              <w:rPr>
                <w:rFonts w:cs="Times New Roman"/>
                <w:b/>
              </w:rPr>
              <w:t>(</w:t>
            </w:r>
            <w:r w:rsidRPr="00633B79">
              <w:rPr>
                <w:rFonts w:cs="Times New Roman"/>
                <w:b/>
              </w:rPr>
              <w:t>subjective ou non</w:t>
            </w:r>
            <w:r w:rsidR="00BA7507" w:rsidRPr="00633B79">
              <w:rPr>
                <w:rFonts w:cs="Times New Roman"/>
                <w:b/>
              </w:rPr>
              <w:t xml:space="preserve">) </w:t>
            </w:r>
          </w:p>
          <w:p w:rsidR="00BB6003" w:rsidRPr="00633B79" w:rsidRDefault="00BB6003" w:rsidP="004D661D">
            <w:r w:rsidRPr="00633B79">
              <w:rPr>
                <w:rFonts w:cs="Times New Roman"/>
                <w:b/>
              </w:rPr>
              <w:t>gros plans</w:t>
            </w:r>
          </w:p>
        </w:tc>
        <w:tc>
          <w:tcPr>
            <w:tcW w:w="1804" w:type="dxa"/>
            <w:shd w:val="clear" w:color="auto" w:fill="B8CCE4" w:themeFill="accent1" w:themeFillTint="66"/>
          </w:tcPr>
          <w:p w:rsidR="00BB6003" w:rsidRPr="00633B79" w:rsidRDefault="00BB6003" w:rsidP="00880369">
            <w:pPr>
              <w:pStyle w:val="NormalWeb"/>
              <w:spacing w:line="288" w:lineRule="auto"/>
              <w:jc w:val="center"/>
              <w:rPr>
                <w:rFonts w:asciiTheme="minorHAnsi" w:hAnsiTheme="minorHAnsi"/>
                <w:b/>
                <w:color w:val="FF0000"/>
                <w:sz w:val="22"/>
                <w:szCs w:val="22"/>
              </w:rPr>
            </w:pPr>
            <w:r w:rsidRPr="00633B79">
              <w:rPr>
                <w:rFonts w:asciiTheme="minorHAnsi" w:hAnsiTheme="minorHAnsi"/>
                <w:b/>
                <w:color w:val="FF0000"/>
                <w:sz w:val="22"/>
                <w:szCs w:val="22"/>
              </w:rPr>
              <w:t>TE</w:t>
            </w:r>
          </w:p>
        </w:tc>
      </w:tr>
      <w:tr w:rsidR="00BB6003" w:rsidRPr="00633B79" w:rsidTr="00B87592">
        <w:trPr>
          <w:trHeight w:val="3921"/>
        </w:trPr>
        <w:tc>
          <w:tcPr>
            <w:tcW w:w="1770" w:type="dxa"/>
          </w:tcPr>
          <w:p w:rsidR="00BB6003" w:rsidRPr="00633B79" w:rsidRDefault="00BB6003" w:rsidP="00195AF6">
            <w:pPr>
              <w:jc w:val="center"/>
            </w:pPr>
            <w:r w:rsidRPr="00633B79">
              <w:rPr>
                <w:rStyle w:val="googqs-tidbit1"/>
                <w:rFonts w:cs="Times New Roman"/>
              </w:rPr>
              <w:t>«</w:t>
            </w:r>
            <w:r w:rsidRPr="00633B79">
              <w:t> Le Monde  merveilleux »</w:t>
            </w:r>
          </w:p>
          <w:p w:rsidR="00BB6003" w:rsidRPr="00633B79" w:rsidRDefault="00BB6003" w:rsidP="00195AF6">
            <w:pPr>
              <w:jc w:val="center"/>
            </w:pPr>
            <w:r w:rsidRPr="00633B79">
              <w:t xml:space="preserve">de la </w:t>
            </w:r>
            <w:proofErr w:type="spellStart"/>
            <w:r w:rsidRPr="00633B79">
              <w:t>télé-réalité</w:t>
            </w:r>
            <w:proofErr w:type="spellEnd"/>
            <w:r w:rsidRPr="00633B79">
              <w:t> »,</w:t>
            </w:r>
          </w:p>
          <w:p w:rsidR="00195AF6" w:rsidRPr="00633B79" w:rsidRDefault="00195AF6" w:rsidP="00195AF6">
            <w:pPr>
              <w:jc w:val="center"/>
            </w:pPr>
          </w:p>
          <w:p w:rsidR="00BB6003" w:rsidRPr="00633B79" w:rsidRDefault="00BB6003" w:rsidP="00195AF6">
            <w:pPr>
              <w:jc w:val="center"/>
              <w:rPr>
                <w:rStyle w:val="googqs-tidbit1"/>
                <w:i/>
              </w:rPr>
            </w:pPr>
            <w:r w:rsidRPr="00633B79">
              <w:rPr>
                <w:rStyle w:val="googqs-tidbit1"/>
                <w:rFonts w:cs="Times New Roman"/>
                <w:i/>
              </w:rPr>
              <w:t>LAFOSSE Béatrix</w:t>
            </w:r>
            <w:r w:rsidRPr="00633B79">
              <w:rPr>
                <w:rStyle w:val="googqs-tidbit1"/>
                <w:i/>
              </w:rPr>
              <w:t>,</w:t>
            </w:r>
          </w:p>
          <w:p w:rsidR="00195AF6" w:rsidRPr="00633B79" w:rsidRDefault="00195AF6" w:rsidP="00195AF6">
            <w:pPr>
              <w:jc w:val="center"/>
              <w:rPr>
                <w:rStyle w:val="googqs-tidbit1"/>
                <w:i/>
              </w:rPr>
            </w:pPr>
          </w:p>
          <w:p w:rsidR="00BB6003" w:rsidRPr="00633B79" w:rsidRDefault="00BB6003" w:rsidP="00195AF6">
            <w:pPr>
              <w:jc w:val="center"/>
            </w:pPr>
            <w:r w:rsidRPr="00633B79">
              <w:t>07/ 2002</w:t>
            </w:r>
          </w:p>
          <w:p w:rsidR="00BB6003" w:rsidRPr="00633B79" w:rsidRDefault="00BB6003" w:rsidP="00195AF6">
            <w:pPr>
              <w:pStyle w:val="NormalWeb"/>
              <w:spacing w:line="288" w:lineRule="auto"/>
              <w:jc w:val="center"/>
              <w:rPr>
                <w:rFonts w:asciiTheme="minorHAnsi" w:hAnsiTheme="minorHAnsi"/>
                <w:b/>
                <w:sz w:val="22"/>
                <w:szCs w:val="22"/>
              </w:rPr>
            </w:pPr>
          </w:p>
        </w:tc>
        <w:tc>
          <w:tcPr>
            <w:tcW w:w="1249" w:type="dxa"/>
          </w:tcPr>
          <w:p w:rsidR="00BB6003" w:rsidRPr="00633B79" w:rsidRDefault="00BB6003" w:rsidP="00880369">
            <w:pPr>
              <w:pStyle w:val="NormalWeb"/>
              <w:spacing w:line="288" w:lineRule="auto"/>
              <w:jc w:val="center"/>
              <w:rPr>
                <w:rFonts w:asciiTheme="minorHAnsi" w:hAnsiTheme="minorHAnsi"/>
                <w:sz w:val="22"/>
                <w:szCs w:val="22"/>
              </w:rPr>
            </w:pPr>
            <w:r w:rsidRPr="00633B79">
              <w:rPr>
                <w:rFonts w:asciiTheme="minorHAnsi" w:hAnsiTheme="minorHAnsi"/>
                <w:sz w:val="22"/>
                <w:szCs w:val="22"/>
              </w:rPr>
              <w:t>Loft story</w:t>
            </w:r>
          </w:p>
          <w:p w:rsidR="00BB6003" w:rsidRPr="00633B79" w:rsidRDefault="00BB6003" w:rsidP="00880369">
            <w:pPr>
              <w:pStyle w:val="NormalWeb"/>
              <w:spacing w:line="288" w:lineRule="auto"/>
              <w:jc w:val="center"/>
              <w:rPr>
                <w:rFonts w:asciiTheme="minorHAnsi" w:hAnsiTheme="minorHAnsi"/>
                <w:sz w:val="22"/>
                <w:szCs w:val="22"/>
              </w:rPr>
            </w:pPr>
            <w:r w:rsidRPr="00633B79">
              <w:rPr>
                <w:rFonts w:asciiTheme="minorHAnsi" w:hAnsiTheme="minorHAnsi"/>
                <w:sz w:val="22"/>
                <w:szCs w:val="22"/>
              </w:rPr>
              <w:t>M6</w:t>
            </w:r>
          </w:p>
          <w:p w:rsidR="00BB6003" w:rsidRPr="00633B79" w:rsidRDefault="00BB6003" w:rsidP="00880369">
            <w:pPr>
              <w:pStyle w:val="NormalWeb"/>
              <w:spacing w:line="288" w:lineRule="auto"/>
              <w:jc w:val="center"/>
              <w:rPr>
                <w:rFonts w:asciiTheme="minorHAnsi" w:hAnsiTheme="minorHAnsi"/>
                <w:b/>
                <w:sz w:val="22"/>
                <w:szCs w:val="22"/>
              </w:rPr>
            </w:pPr>
            <w:r w:rsidRPr="00633B79">
              <w:rPr>
                <w:rFonts w:asciiTheme="minorHAnsi" w:hAnsiTheme="minorHAnsi"/>
                <w:b/>
                <w:sz w:val="22"/>
                <w:szCs w:val="22"/>
              </w:rPr>
              <w:t xml:space="preserve"> </w:t>
            </w:r>
          </w:p>
          <w:p w:rsidR="00BB6003" w:rsidRPr="00633B79" w:rsidRDefault="00BB6003" w:rsidP="00880369">
            <w:pPr>
              <w:pStyle w:val="NormalWeb"/>
              <w:spacing w:line="288" w:lineRule="auto"/>
              <w:jc w:val="center"/>
              <w:rPr>
                <w:rFonts w:asciiTheme="minorHAnsi" w:hAnsiTheme="minorHAnsi"/>
                <w:b/>
                <w:sz w:val="22"/>
                <w:szCs w:val="22"/>
              </w:rPr>
            </w:pPr>
          </w:p>
        </w:tc>
        <w:tc>
          <w:tcPr>
            <w:tcW w:w="3745" w:type="dxa"/>
          </w:tcPr>
          <w:p w:rsidR="00D73FB1" w:rsidRPr="00633B79" w:rsidRDefault="00BB6003" w:rsidP="00D73FB1">
            <w:pPr>
              <w:pStyle w:val="justifier"/>
              <w:pBdr>
                <w:top w:val="single" w:sz="4" w:space="1" w:color="auto"/>
                <w:left w:val="single" w:sz="4" w:space="4" w:color="auto"/>
                <w:bottom w:val="single" w:sz="4" w:space="1" w:color="auto"/>
                <w:right w:val="single" w:sz="4" w:space="4" w:color="auto"/>
              </w:pBdr>
              <w:jc w:val="left"/>
              <w:rPr>
                <w:rFonts w:asciiTheme="minorHAnsi" w:hAnsiTheme="minorHAnsi" w:cs="Times New Roman"/>
                <w:sz w:val="22"/>
                <w:szCs w:val="22"/>
              </w:rPr>
            </w:pPr>
            <w:r w:rsidRPr="00633B79">
              <w:rPr>
                <w:rFonts w:asciiTheme="minorHAnsi" w:hAnsiTheme="minorHAnsi" w:cs="Times New Roman"/>
                <w:sz w:val="22"/>
                <w:szCs w:val="22"/>
              </w:rPr>
              <w:t xml:space="preserve">pas choisis au hasard.  Sélection menée  par  7psychologues, parmi quarante-cinq mille candidats, a été bien pensée. Chaque candidat </w:t>
            </w:r>
            <w:r w:rsidR="003F0BDB">
              <w:rPr>
                <w:rFonts w:asciiTheme="minorHAnsi" w:hAnsiTheme="minorHAnsi" w:cs="Times New Roman"/>
                <w:sz w:val="22"/>
                <w:szCs w:val="22"/>
              </w:rPr>
              <w:t xml:space="preserve">volontaire </w:t>
            </w:r>
            <w:r w:rsidRPr="00633B79">
              <w:rPr>
                <w:rFonts w:asciiTheme="minorHAnsi" w:hAnsiTheme="minorHAnsi" w:cs="Times New Roman"/>
                <w:sz w:val="22"/>
                <w:szCs w:val="22"/>
              </w:rPr>
              <w:t>doit répondre à un questionnaire où se mêlent demandes indiscrètes sur le parcours amoureux et tests psychologiques, afin de choisir en priorité des participants photogéniques, narcissiques et désinhibés, qui touchent la somme de 421 euros par semaine.</w:t>
            </w:r>
          </w:p>
          <w:p w:rsidR="00BB6003" w:rsidRPr="00633B79" w:rsidRDefault="00BB6003" w:rsidP="00D73FB1">
            <w:pPr>
              <w:pStyle w:val="justifier"/>
              <w:pBdr>
                <w:top w:val="single" w:sz="4" w:space="1" w:color="auto"/>
                <w:left w:val="single" w:sz="4" w:space="4" w:color="auto"/>
                <w:bottom w:val="single" w:sz="4" w:space="1" w:color="auto"/>
                <w:right w:val="single" w:sz="4" w:space="4" w:color="auto"/>
              </w:pBdr>
              <w:jc w:val="left"/>
              <w:rPr>
                <w:rFonts w:asciiTheme="minorHAnsi" w:hAnsiTheme="minorHAnsi" w:cs="Times New Roman"/>
                <w:sz w:val="22"/>
                <w:szCs w:val="22"/>
              </w:rPr>
            </w:pPr>
            <w:r w:rsidRPr="00633B79">
              <w:rPr>
                <w:rFonts w:asciiTheme="minorHAnsi" w:hAnsiTheme="minorHAnsi" w:cs="Times New Roman"/>
                <w:sz w:val="22"/>
                <w:szCs w:val="22"/>
              </w:rPr>
              <w:t xml:space="preserve">gagnera à la fin une somme de cinq cent mille euros. Mais ce n’est pas l’unique récompense, ce jeu est surtout le moyen de devenir célèbre en passant à la télévision. </w:t>
            </w:r>
          </w:p>
        </w:tc>
        <w:tc>
          <w:tcPr>
            <w:tcW w:w="1803" w:type="dxa"/>
          </w:tcPr>
          <w:p w:rsidR="00BB6003" w:rsidRPr="00633B79" w:rsidRDefault="00BB6003" w:rsidP="00880369">
            <w:pPr>
              <w:pStyle w:val="justifier"/>
              <w:pBdr>
                <w:top w:val="single" w:sz="4" w:space="1" w:color="auto"/>
                <w:left w:val="single" w:sz="4" w:space="4" w:color="auto"/>
                <w:bottom w:val="single" w:sz="4" w:space="1" w:color="auto"/>
                <w:right w:val="single" w:sz="4" w:space="4" w:color="auto"/>
              </w:pBdr>
              <w:jc w:val="left"/>
              <w:rPr>
                <w:rFonts w:asciiTheme="minorHAnsi" w:hAnsiTheme="minorHAnsi" w:cs="Times New Roman"/>
                <w:sz w:val="22"/>
                <w:szCs w:val="22"/>
              </w:rPr>
            </w:pPr>
            <w:r w:rsidRPr="00633B79">
              <w:rPr>
                <w:rFonts w:asciiTheme="minorHAnsi" w:hAnsiTheme="minorHAnsi" w:cs="Times New Roman"/>
                <w:sz w:val="22"/>
                <w:szCs w:val="22"/>
              </w:rPr>
              <w:t xml:space="preserve">filmés </w:t>
            </w:r>
            <w:r w:rsidR="00195AF6" w:rsidRPr="00633B79">
              <w:rPr>
                <w:rFonts w:asciiTheme="minorHAnsi" w:hAnsiTheme="minorHAnsi" w:cs="Times New Roman"/>
                <w:sz w:val="22"/>
                <w:szCs w:val="22"/>
              </w:rPr>
              <w:t>22</w:t>
            </w:r>
            <w:r w:rsidRPr="00633B79">
              <w:rPr>
                <w:rFonts w:asciiTheme="minorHAnsi" w:hAnsiTheme="minorHAnsi" w:cs="Times New Roman"/>
                <w:sz w:val="22"/>
                <w:szCs w:val="22"/>
              </w:rPr>
              <w:t xml:space="preserve"> heures sur </w:t>
            </w:r>
            <w:r w:rsidR="00195AF6" w:rsidRPr="00633B79">
              <w:rPr>
                <w:rFonts w:asciiTheme="minorHAnsi" w:hAnsiTheme="minorHAnsi" w:cs="Times New Roman"/>
                <w:sz w:val="22"/>
                <w:szCs w:val="22"/>
              </w:rPr>
              <w:t>24</w:t>
            </w:r>
            <w:r w:rsidRPr="00633B79">
              <w:rPr>
                <w:rFonts w:asciiTheme="minorHAnsi" w:hAnsiTheme="minorHAnsi" w:cs="Times New Roman"/>
                <w:sz w:val="22"/>
                <w:szCs w:val="22"/>
              </w:rPr>
              <w:t xml:space="preserve"> pendant douze semaines</w:t>
            </w:r>
          </w:p>
          <w:p w:rsidR="00BB6003" w:rsidRPr="00633B79" w:rsidRDefault="00BB6003" w:rsidP="00880369">
            <w:pPr>
              <w:pStyle w:val="justifier"/>
              <w:pBdr>
                <w:top w:val="single" w:sz="4" w:space="1" w:color="auto"/>
                <w:left w:val="single" w:sz="4" w:space="4" w:color="auto"/>
                <w:bottom w:val="single" w:sz="4" w:space="1" w:color="auto"/>
                <w:right w:val="single" w:sz="4" w:space="4" w:color="auto"/>
              </w:pBdr>
              <w:jc w:val="left"/>
              <w:rPr>
                <w:rFonts w:asciiTheme="minorHAnsi" w:hAnsiTheme="minorHAnsi" w:cs="Times New Roman"/>
                <w:sz w:val="22"/>
                <w:szCs w:val="22"/>
              </w:rPr>
            </w:pPr>
            <w:r w:rsidRPr="00633B79">
              <w:rPr>
                <w:rFonts w:asciiTheme="minorHAnsi" w:hAnsiTheme="minorHAnsi" w:cs="Times New Roman"/>
                <w:sz w:val="22"/>
                <w:szCs w:val="22"/>
              </w:rPr>
              <w:t>par l’emploi du différé</w:t>
            </w:r>
          </w:p>
          <w:p w:rsidR="00BB6003" w:rsidRPr="00633B79" w:rsidRDefault="00BB6003" w:rsidP="00880369">
            <w:pPr>
              <w:pStyle w:val="justifier"/>
              <w:pBdr>
                <w:top w:val="single" w:sz="4" w:space="1" w:color="auto"/>
                <w:left w:val="single" w:sz="4" w:space="4" w:color="auto"/>
                <w:bottom w:val="single" w:sz="4" w:space="1" w:color="auto"/>
                <w:right w:val="single" w:sz="4" w:space="4" w:color="auto"/>
              </w:pBdr>
              <w:rPr>
                <w:rFonts w:asciiTheme="minorHAnsi" w:hAnsiTheme="minorHAnsi"/>
                <w:b/>
                <w:sz w:val="22"/>
                <w:szCs w:val="22"/>
              </w:rPr>
            </w:pPr>
          </w:p>
        </w:tc>
        <w:tc>
          <w:tcPr>
            <w:tcW w:w="2866" w:type="dxa"/>
          </w:tcPr>
          <w:p w:rsidR="00BB6003" w:rsidRPr="00633B79" w:rsidRDefault="00BB6003" w:rsidP="00880369">
            <w:pPr>
              <w:pStyle w:val="NormalWeb"/>
              <w:spacing w:line="288" w:lineRule="auto"/>
              <w:rPr>
                <w:rFonts w:asciiTheme="minorHAnsi" w:hAnsiTheme="minorHAnsi"/>
                <w:b/>
                <w:sz w:val="22"/>
                <w:szCs w:val="22"/>
              </w:rPr>
            </w:pPr>
            <w:r w:rsidRPr="00633B79">
              <w:rPr>
                <w:rFonts w:asciiTheme="minorHAnsi" w:hAnsiTheme="minorHAnsi"/>
                <w:sz w:val="22"/>
                <w:szCs w:val="22"/>
              </w:rPr>
              <w:t xml:space="preserve">été largement mise en scène par le recours aux trucages, à la scénarisation de l’histoire et des dialogues  </w:t>
            </w:r>
          </w:p>
        </w:tc>
        <w:tc>
          <w:tcPr>
            <w:tcW w:w="1433" w:type="dxa"/>
          </w:tcPr>
          <w:p w:rsidR="00BB6003" w:rsidRPr="00633B79" w:rsidRDefault="00BB6003" w:rsidP="00880369">
            <w:pPr>
              <w:pStyle w:val="justifier"/>
              <w:pBdr>
                <w:top w:val="single" w:sz="4" w:space="1" w:color="auto"/>
                <w:left w:val="single" w:sz="4" w:space="4" w:color="auto"/>
                <w:bottom w:val="single" w:sz="4" w:space="1" w:color="auto"/>
                <w:right w:val="single" w:sz="4" w:space="4" w:color="auto"/>
              </w:pBdr>
              <w:jc w:val="left"/>
              <w:rPr>
                <w:rFonts w:asciiTheme="minorHAnsi" w:hAnsiTheme="minorHAnsi" w:cs="Times New Roman"/>
                <w:sz w:val="22"/>
                <w:szCs w:val="22"/>
              </w:rPr>
            </w:pPr>
            <w:r w:rsidRPr="00633B79">
              <w:rPr>
                <w:rFonts w:asciiTheme="minorHAnsi" w:hAnsiTheme="minorHAnsi" w:cs="Times New Roman"/>
                <w:sz w:val="22"/>
                <w:szCs w:val="22"/>
              </w:rPr>
              <w:t>26 caméras (dont trois à infrarouge), 50 micros et plus de 100 techniciens et réalisateurs</w:t>
            </w:r>
          </w:p>
          <w:p w:rsidR="00BB6003" w:rsidRPr="00633B79" w:rsidRDefault="00BB6003" w:rsidP="00880369">
            <w:pPr>
              <w:pStyle w:val="NormalWeb"/>
              <w:spacing w:line="288" w:lineRule="auto"/>
              <w:jc w:val="center"/>
              <w:rPr>
                <w:rFonts w:asciiTheme="minorHAnsi" w:hAnsiTheme="minorHAnsi"/>
                <w:b/>
                <w:sz w:val="22"/>
                <w:szCs w:val="22"/>
              </w:rPr>
            </w:pPr>
          </w:p>
        </w:tc>
        <w:tc>
          <w:tcPr>
            <w:tcW w:w="1804" w:type="dxa"/>
          </w:tcPr>
          <w:p w:rsidR="00BB6003" w:rsidRPr="00633B79" w:rsidRDefault="00BB6003" w:rsidP="00880369">
            <w:pPr>
              <w:pStyle w:val="NormalWeb"/>
              <w:spacing w:line="288" w:lineRule="auto"/>
              <w:rPr>
                <w:rFonts w:asciiTheme="minorHAnsi" w:hAnsiTheme="minorHAnsi"/>
                <w:sz w:val="22"/>
                <w:szCs w:val="22"/>
              </w:rPr>
            </w:pPr>
            <w:r w:rsidRPr="00633B79">
              <w:rPr>
                <w:rFonts w:asciiTheme="minorHAnsi" w:hAnsiTheme="minorHAnsi"/>
                <w:sz w:val="22"/>
                <w:szCs w:val="22"/>
              </w:rPr>
              <w:t>permettant de contrôler les propos des "lofteurs".</w:t>
            </w:r>
          </w:p>
          <w:p w:rsidR="00BB6003" w:rsidRPr="00633B79" w:rsidRDefault="00BB6003" w:rsidP="00880369">
            <w:pPr>
              <w:pStyle w:val="NormalWeb"/>
              <w:spacing w:line="288" w:lineRule="auto"/>
              <w:jc w:val="center"/>
              <w:rPr>
                <w:rFonts w:asciiTheme="minorHAnsi" w:hAnsiTheme="minorHAnsi"/>
                <w:sz w:val="22"/>
                <w:szCs w:val="22"/>
              </w:rPr>
            </w:pPr>
          </w:p>
          <w:p w:rsidR="00BB6003" w:rsidRPr="00633B79" w:rsidRDefault="00BB6003" w:rsidP="00880369">
            <w:pPr>
              <w:pStyle w:val="NormalWeb"/>
              <w:spacing w:line="288" w:lineRule="auto"/>
              <w:jc w:val="center"/>
              <w:rPr>
                <w:rFonts w:asciiTheme="minorHAnsi" w:hAnsiTheme="minorHAnsi"/>
                <w:color w:val="FF0000"/>
                <w:sz w:val="22"/>
                <w:szCs w:val="22"/>
              </w:rPr>
            </w:pPr>
            <w:r w:rsidRPr="00633B79">
              <w:rPr>
                <w:rFonts w:asciiTheme="minorHAnsi" w:hAnsiTheme="minorHAnsi"/>
                <w:color w:val="FF0000"/>
                <w:sz w:val="22"/>
                <w:szCs w:val="22"/>
              </w:rPr>
              <w:t xml:space="preserve">Contrôle </w:t>
            </w:r>
          </w:p>
          <w:p w:rsidR="00BA7507" w:rsidRPr="00633B79" w:rsidRDefault="00900884" w:rsidP="00880369">
            <w:pPr>
              <w:pStyle w:val="NormalWeb"/>
              <w:spacing w:line="288" w:lineRule="auto"/>
              <w:jc w:val="center"/>
              <w:rPr>
                <w:rFonts w:asciiTheme="minorHAnsi" w:hAnsiTheme="minorHAnsi"/>
                <w:color w:val="FF0000"/>
                <w:sz w:val="22"/>
                <w:szCs w:val="22"/>
              </w:rPr>
            </w:pPr>
            <w:r w:rsidRPr="00633B79">
              <w:rPr>
                <w:rFonts w:asciiTheme="minorHAnsi" w:hAnsiTheme="minorHAnsi"/>
                <w:color w:val="FF0000"/>
                <w:sz w:val="22"/>
                <w:szCs w:val="22"/>
              </w:rPr>
              <w:t>M</w:t>
            </w:r>
            <w:r w:rsidR="00BA7507" w:rsidRPr="00633B79">
              <w:rPr>
                <w:rFonts w:asciiTheme="minorHAnsi" w:hAnsiTheme="minorHAnsi"/>
                <w:color w:val="FF0000"/>
                <w:sz w:val="22"/>
                <w:szCs w:val="22"/>
              </w:rPr>
              <w:t>anipulation</w:t>
            </w:r>
          </w:p>
          <w:p w:rsidR="00900884" w:rsidRPr="00633B79" w:rsidRDefault="00900884" w:rsidP="00880369">
            <w:pPr>
              <w:pStyle w:val="NormalWeb"/>
              <w:spacing w:line="288" w:lineRule="auto"/>
              <w:jc w:val="center"/>
              <w:rPr>
                <w:rFonts w:asciiTheme="minorHAnsi" w:hAnsiTheme="minorHAnsi"/>
                <w:color w:val="FF0000"/>
                <w:sz w:val="22"/>
                <w:szCs w:val="22"/>
              </w:rPr>
            </w:pPr>
            <w:r w:rsidRPr="00633B79">
              <w:rPr>
                <w:rFonts w:asciiTheme="minorHAnsi" w:hAnsiTheme="minorHAnsi"/>
                <w:color w:val="FF0000"/>
                <w:sz w:val="22"/>
                <w:szCs w:val="22"/>
              </w:rPr>
              <w:t>Oui un peu</w:t>
            </w:r>
          </w:p>
        </w:tc>
      </w:tr>
      <w:tr w:rsidR="002110D0" w:rsidRPr="00633B79" w:rsidTr="00B87592">
        <w:trPr>
          <w:trHeight w:val="2782"/>
        </w:trPr>
        <w:tc>
          <w:tcPr>
            <w:tcW w:w="1770" w:type="dxa"/>
          </w:tcPr>
          <w:p w:rsidR="00195AF6" w:rsidRPr="00633B79" w:rsidRDefault="002110D0" w:rsidP="00195AF6">
            <w:pPr>
              <w:jc w:val="center"/>
            </w:pPr>
            <w:r w:rsidRPr="00633B79">
              <w:t>Les grosses ficelles</w:t>
            </w:r>
          </w:p>
          <w:p w:rsidR="002110D0" w:rsidRPr="00633B79" w:rsidRDefault="002110D0" w:rsidP="00195AF6">
            <w:pPr>
              <w:jc w:val="center"/>
            </w:pPr>
            <w:r w:rsidRPr="00633B79">
              <w:t>de</w:t>
            </w:r>
          </w:p>
          <w:p w:rsidR="00195AF6" w:rsidRPr="00633B79" w:rsidRDefault="002110D0" w:rsidP="00195AF6">
            <w:pPr>
              <w:jc w:val="center"/>
            </w:pPr>
            <w:r w:rsidRPr="00633B79">
              <w:t xml:space="preserve">"Qui veut épouser </w:t>
            </w:r>
          </w:p>
          <w:p w:rsidR="002110D0" w:rsidRPr="00633B79" w:rsidRDefault="002110D0" w:rsidP="00195AF6">
            <w:pPr>
              <w:jc w:val="center"/>
            </w:pPr>
            <w:r w:rsidRPr="00633B79">
              <w:t>mon fils?"</w:t>
            </w:r>
          </w:p>
          <w:p w:rsidR="00195AF6" w:rsidRPr="00633B79" w:rsidRDefault="00195AF6" w:rsidP="00195AF6">
            <w:pPr>
              <w:jc w:val="center"/>
            </w:pPr>
          </w:p>
          <w:p w:rsidR="00195AF6" w:rsidRPr="00633B79" w:rsidRDefault="002110D0" w:rsidP="00195AF6">
            <w:pPr>
              <w:jc w:val="center"/>
              <w:rPr>
                <w:i/>
                <w:iCs/>
              </w:rPr>
            </w:pPr>
            <w:r w:rsidRPr="00633B79">
              <w:rPr>
                <w:i/>
                <w:iCs/>
              </w:rPr>
              <w:t xml:space="preserve">Nolwenn </w:t>
            </w:r>
          </w:p>
          <w:p w:rsidR="00195AF6" w:rsidRPr="00633B79" w:rsidRDefault="002110D0" w:rsidP="00195AF6">
            <w:pPr>
              <w:jc w:val="center"/>
            </w:pPr>
            <w:r w:rsidRPr="00633B79">
              <w:rPr>
                <w:i/>
                <w:iCs/>
              </w:rPr>
              <w:t xml:space="preserve">Le </w:t>
            </w:r>
            <w:proofErr w:type="spellStart"/>
            <w:proofErr w:type="gramStart"/>
            <w:r w:rsidRPr="00633B79">
              <w:rPr>
                <w:i/>
                <w:iCs/>
              </w:rPr>
              <w:t>Blevennec</w:t>
            </w:r>
            <w:proofErr w:type="spellEnd"/>
            <w:r w:rsidRPr="00633B79">
              <w:rPr>
                <w:color w:val="6B6867"/>
              </w:rPr>
              <w:t xml:space="preserve"> </w:t>
            </w:r>
            <w:r w:rsidRPr="00633B79">
              <w:t xml:space="preserve"> ,</w:t>
            </w:r>
            <w:proofErr w:type="gramEnd"/>
          </w:p>
          <w:p w:rsidR="002110D0" w:rsidRPr="00B87592" w:rsidRDefault="002110D0" w:rsidP="00B87592">
            <w:pPr>
              <w:jc w:val="center"/>
              <w:rPr>
                <w:rStyle w:val="googqs-tidbit1"/>
                <w:b/>
              </w:rPr>
            </w:pPr>
            <w:r w:rsidRPr="00633B79">
              <w:t>05/11/2010 |</w:t>
            </w:r>
          </w:p>
        </w:tc>
        <w:tc>
          <w:tcPr>
            <w:tcW w:w="1249" w:type="dxa"/>
          </w:tcPr>
          <w:p w:rsidR="00195AF6" w:rsidRPr="00633B79" w:rsidRDefault="002110D0" w:rsidP="00195AF6">
            <w:pPr>
              <w:jc w:val="center"/>
              <w:rPr>
                <w:rFonts w:cs="Times New Roman"/>
              </w:rPr>
            </w:pPr>
            <w:r w:rsidRPr="00633B79">
              <w:rPr>
                <w:rFonts w:cs="Times New Roman"/>
              </w:rPr>
              <w:t>Qui veut épouser</w:t>
            </w:r>
          </w:p>
          <w:p w:rsidR="002110D0" w:rsidRPr="00633B79" w:rsidRDefault="002110D0" w:rsidP="00195AF6">
            <w:pPr>
              <w:jc w:val="center"/>
              <w:rPr>
                <w:rFonts w:cs="Times New Roman"/>
              </w:rPr>
            </w:pPr>
            <w:r w:rsidRPr="00633B79">
              <w:rPr>
                <w:rFonts w:cs="Times New Roman"/>
              </w:rPr>
              <w:t>mon fils ?</w:t>
            </w:r>
          </w:p>
          <w:p w:rsidR="002110D0" w:rsidRPr="00633B79" w:rsidRDefault="002110D0" w:rsidP="002110D0">
            <w:pPr>
              <w:pStyle w:val="NormalWeb"/>
              <w:spacing w:line="288" w:lineRule="auto"/>
              <w:jc w:val="center"/>
              <w:rPr>
                <w:rFonts w:asciiTheme="minorHAnsi" w:hAnsiTheme="minorHAnsi"/>
                <w:sz w:val="22"/>
                <w:szCs w:val="22"/>
              </w:rPr>
            </w:pPr>
            <w:r w:rsidRPr="00633B79">
              <w:rPr>
                <w:rFonts w:asciiTheme="minorHAnsi" w:hAnsiTheme="minorHAnsi"/>
                <w:sz w:val="22"/>
                <w:szCs w:val="22"/>
              </w:rPr>
              <w:t>TF1</w:t>
            </w:r>
          </w:p>
        </w:tc>
        <w:tc>
          <w:tcPr>
            <w:tcW w:w="3745" w:type="dxa"/>
          </w:tcPr>
          <w:p w:rsidR="00900884" w:rsidRPr="00633B79" w:rsidRDefault="00900884" w:rsidP="00900884">
            <w:pPr>
              <w:pStyle w:val="Sansinterligne"/>
              <w:rPr>
                <w:rFonts w:asciiTheme="minorHAnsi" w:hAnsiTheme="minorHAnsi"/>
                <w:sz w:val="22"/>
                <w:szCs w:val="22"/>
              </w:rPr>
            </w:pPr>
            <w:r w:rsidRPr="00633B79">
              <w:rPr>
                <w:rFonts w:asciiTheme="minorHAnsi" w:hAnsiTheme="minorHAnsi"/>
                <w:sz w:val="22"/>
                <w:szCs w:val="22"/>
              </w:rPr>
              <w:t xml:space="preserve">Dans ce type de programme, il faut toujours des personnalités abjectes, dont on se demande s'ils sont des comédiens. </w:t>
            </w:r>
          </w:p>
          <w:p w:rsidR="002110D0" w:rsidRPr="00633B79" w:rsidRDefault="00421AC4" w:rsidP="00880369">
            <w:pPr>
              <w:pStyle w:val="justifier"/>
              <w:pBdr>
                <w:top w:val="single" w:sz="4" w:space="1" w:color="auto"/>
                <w:left w:val="single" w:sz="4" w:space="4" w:color="auto"/>
                <w:bottom w:val="single" w:sz="4" w:space="1" w:color="auto"/>
                <w:right w:val="single" w:sz="4" w:space="4" w:color="auto"/>
              </w:pBdr>
              <w:jc w:val="left"/>
              <w:rPr>
                <w:rFonts w:asciiTheme="minorHAnsi" w:hAnsiTheme="minorHAnsi" w:cs="Times New Roman"/>
                <w:sz w:val="22"/>
                <w:szCs w:val="22"/>
              </w:rPr>
            </w:pPr>
            <w:r w:rsidRPr="00633B79">
              <w:rPr>
                <w:rFonts w:asciiTheme="minorHAnsi" w:hAnsiTheme="minorHAnsi" w:cs="Times New Roman"/>
                <w:sz w:val="22"/>
                <w:szCs w:val="22"/>
              </w:rPr>
              <w:t>Les hommes sont des personnages de roman. Chacun a une personnalité très identifiable pour une lecture plus simple.</w:t>
            </w:r>
          </w:p>
        </w:tc>
        <w:tc>
          <w:tcPr>
            <w:tcW w:w="1803" w:type="dxa"/>
          </w:tcPr>
          <w:p w:rsidR="002110D0" w:rsidRPr="00633B79" w:rsidRDefault="00421AC4" w:rsidP="00421AC4">
            <w:pPr>
              <w:pStyle w:val="Sansinterligne"/>
              <w:rPr>
                <w:rFonts w:asciiTheme="minorHAnsi" w:hAnsiTheme="minorHAnsi"/>
                <w:sz w:val="22"/>
                <w:szCs w:val="22"/>
              </w:rPr>
            </w:pPr>
            <w:r w:rsidRPr="00633B79">
              <w:rPr>
                <w:rFonts w:asciiTheme="minorHAnsi" w:hAnsiTheme="minorHAnsi"/>
                <w:sz w:val="22"/>
                <w:szCs w:val="22"/>
              </w:rPr>
              <w:t xml:space="preserve">Cela fait longtemps que les émissions en direct, avec leurs temps morts, n'existent plus. Le producteur ne maîtrisait pas assez le cours des événements. </w:t>
            </w:r>
          </w:p>
        </w:tc>
        <w:tc>
          <w:tcPr>
            <w:tcW w:w="2866" w:type="dxa"/>
          </w:tcPr>
          <w:p w:rsidR="00900884" w:rsidRPr="00633B79" w:rsidRDefault="00900884" w:rsidP="00880369">
            <w:pPr>
              <w:pStyle w:val="NormalWeb"/>
              <w:spacing w:line="288" w:lineRule="auto"/>
              <w:rPr>
                <w:rFonts w:asciiTheme="minorHAnsi" w:hAnsiTheme="minorHAnsi"/>
                <w:sz w:val="22"/>
                <w:szCs w:val="22"/>
              </w:rPr>
            </w:pPr>
            <w:r w:rsidRPr="00633B79">
              <w:rPr>
                <w:rFonts w:asciiTheme="minorHAnsi" w:hAnsiTheme="minorHAnsi"/>
                <w:sz w:val="22"/>
                <w:szCs w:val="22"/>
              </w:rPr>
              <w:t xml:space="preserve">c'est la mise en scène du moment où l'enfant quitte la </w:t>
            </w:r>
            <w:proofErr w:type="spellStart"/>
            <w:r w:rsidRPr="00633B79">
              <w:rPr>
                <w:rFonts w:asciiTheme="minorHAnsi" w:hAnsiTheme="minorHAnsi"/>
                <w:sz w:val="22"/>
                <w:szCs w:val="22"/>
              </w:rPr>
              <w:t>familleLes</w:t>
            </w:r>
            <w:proofErr w:type="spellEnd"/>
            <w:r w:rsidRPr="00633B79">
              <w:rPr>
                <w:rFonts w:asciiTheme="minorHAnsi" w:hAnsiTheme="minorHAnsi"/>
                <w:sz w:val="22"/>
                <w:szCs w:val="22"/>
              </w:rPr>
              <w:t xml:space="preserve"> personnages nous font croire qu'on partage des</w:t>
            </w:r>
            <w:r w:rsidR="00195AF6" w:rsidRPr="00633B79">
              <w:rPr>
                <w:rFonts w:asciiTheme="minorHAnsi" w:hAnsiTheme="minorHAnsi"/>
                <w:sz w:val="22"/>
                <w:szCs w:val="22"/>
              </w:rPr>
              <w:t xml:space="preserve"> moments d'intimité, par ex</w:t>
            </w:r>
            <w:r w:rsidRPr="00633B79">
              <w:rPr>
                <w:rFonts w:asciiTheme="minorHAnsi" w:hAnsiTheme="minorHAnsi"/>
                <w:sz w:val="22"/>
                <w:szCs w:val="22"/>
              </w:rPr>
              <w:t xml:space="preserve"> quand ils prennent leur petit déjeuner au </w:t>
            </w:r>
            <w:r w:rsidR="00A35F15" w:rsidRPr="00633B79">
              <w:rPr>
                <w:rFonts w:asciiTheme="minorHAnsi" w:hAnsiTheme="minorHAnsi"/>
                <w:sz w:val="22"/>
                <w:szCs w:val="22"/>
              </w:rPr>
              <w:t xml:space="preserve"> </w:t>
            </w:r>
            <w:r w:rsidRPr="00633B79">
              <w:rPr>
                <w:rFonts w:asciiTheme="minorHAnsi" w:hAnsiTheme="minorHAnsi"/>
                <w:sz w:val="22"/>
                <w:szCs w:val="22"/>
              </w:rPr>
              <w:t>lit, mais ils sont entourés de câble. Certaines parties sont même rejouées, c'est évident.</w:t>
            </w:r>
          </w:p>
        </w:tc>
        <w:tc>
          <w:tcPr>
            <w:tcW w:w="1433" w:type="dxa"/>
          </w:tcPr>
          <w:p w:rsidR="005A56DB" w:rsidRPr="00633B79" w:rsidRDefault="00900884" w:rsidP="00B87592">
            <w:pPr>
              <w:pStyle w:val="Sansinterligne"/>
              <w:rPr>
                <w:rFonts w:asciiTheme="minorHAnsi" w:hAnsiTheme="minorHAnsi"/>
                <w:sz w:val="22"/>
                <w:szCs w:val="22"/>
              </w:rPr>
            </w:pPr>
            <w:r w:rsidRPr="00633B79">
              <w:rPr>
                <w:rFonts w:asciiTheme="minorHAnsi" w:hAnsiTheme="minorHAnsi"/>
                <w:sz w:val="22"/>
                <w:szCs w:val="22"/>
              </w:rPr>
              <w:t xml:space="preserve">Les caméras sont si proches des candidats… Il doit y en avoir deux ou trois pour tourner chaque scène. </w:t>
            </w:r>
          </w:p>
        </w:tc>
        <w:tc>
          <w:tcPr>
            <w:tcW w:w="1804" w:type="dxa"/>
          </w:tcPr>
          <w:p w:rsidR="002110D0" w:rsidRPr="00633B79" w:rsidRDefault="00D73FB1" w:rsidP="004D661D">
            <w:pPr>
              <w:jc w:val="center"/>
              <w:rPr>
                <w:rFonts w:cs="Times New Roman"/>
                <w:color w:val="FF0000"/>
              </w:rPr>
            </w:pPr>
            <w:r w:rsidRPr="00633B79">
              <w:rPr>
                <w:rFonts w:cs="Times New Roman"/>
                <w:color w:val="FF0000"/>
              </w:rPr>
              <w:t xml:space="preserve">téléréalité </w:t>
            </w:r>
            <w:r w:rsidR="00900884" w:rsidRPr="00633B79">
              <w:rPr>
                <w:rFonts w:cs="Times New Roman"/>
                <w:color w:val="FF0000"/>
              </w:rPr>
              <w:t xml:space="preserve"> de </w:t>
            </w:r>
            <w:r w:rsidR="004D661D" w:rsidRPr="00633B79">
              <w:rPr>
                <w:rFonts w:cs="Times New Roman"/>
                <w:color w:val="FF0000"/>
              </w:rPr>
              <w:t>+ en +</w:t>
            </w:r>
            <w:r w:rsidR="00900884" w:rsidRPr="00633B79">
              <w:rPr>
                <w:rFonts w:cs="Times New Roman"/>
                <w:color w:val="FF0000"/>
              </w:rPr>
              <w:t xml:space="preserve"> scénarisée.</w:t>
            </w:r>
          </w:p>
          <w:p w:rsidR="00421AC4" w:rsidRPr="00B87592" w:rsidRDefault="00421AC4" w:rsidP="00B87592">
            <w:pPr>
              <w:pStyle w:val="Sansinterligne"/>
              <w:rPr>
                <w:rFonts w:asciiTheme="minorHAnsi" w:hAnsiTheme="minorHAnsi"/>
                <w:sz w:val="22"/>
                <w:szCs w:val="22"/>
              </w:rPr>
            </w:pPr>
            <w:r w:rsidRPr="00633B79">
              <w:rPr>
                <w:rFonts w:asciiTheme="minorHAnsi" w:hAnsiTheme="minorHAnsi"/>
                <w:sz w:val="22"/>
                <w:szCs w:val="22"/>
              </w:rPr>
              <w:t xml:space="preserve">Maintenant, les conflits sont maîtrisés. Le producteur n'hésite pas à construire le récit de manière de </w:t>
            </w:r>
            <w:r w:rsidR="00195AF6" w:rsidRPr="00633B79">
              <w:rPr>
                <w:rFonts w:asciiTheme="minorHAnsi" w:hAnsiTheme="minorHAnsi"/>
                <w:sz w:val="22"/>
                <w:szCs w:val="22"/>
              </w:rPr>
              <w:t>+ en +</w:t>
            </w:r>
            <w:r w:rsidRPr="00633B79">
              <w:rPr>
                <w:rFonts w:asciiTheme="minorHAnsi" w:hAnsiTheme="minorHAnsi"/>
                <w:sz w:val="22"/>
                <w:szCs w:val="22"/>
              </w:rPr>
              <w:t xml:space="preserve"> apparente. »</w:t>
            </w:r>
          </w:p>
        </w:tc>
      </w:tr>
    </w:tbl>
    <w:p w:rsidR="005D3273" w:rsidRPr="00633B79" w:rsidRDefault="005D3273" w:rsidP="00E01E98">
      <w:pPr>
        <w:rPr>
          <w:rFonts w:eastAsia="Times New Roman" w:cs="Times New Roman"/>
          <w:lang w:eastAsia="fr-FR"/>
        </w:rPr>
      </w:pPr>
    </w:p>
    <w:tbl>
      <w:tblPr>
        <w:tblStyle w:val="Grilledutableau"/>
        <w:tblW w:w="14850" w:type="dxa"/>
        <w:tblLook w:val="04A0"/>
      </w:tblPr>
      <w:tblGrid>
        <w:gridCol w:w="2241"/>
        <w:gridCol w:w="1358"/>
        <w:gridCol w:w="3885"/>
        <w:gridCol w:w="7366"/>
      </w:tblGrid>
      <w:tr w:rsidR="00B87592" w:rsidRPr="00633B79" w:rsidTr="00911520">
        <w:tc>
          <w:tcPr>
            <w:tcW w:w="2241" w:type="dxa"/>
            <w:shd w:val="clear" w:color="auto" w:fill="B8CCE4" w:themeFill="accent1" w:themeFillTint="66"/>
          </w:tcPr>
          <w:p w:rsidR="00B87592" w:rsidRPr="00633B79" w:rsidRDefault="00B87592" w:rsidP="005C4DC7">
            <w:pPr>
              <w:jc w:val="center"/>
              <w:rPr>
                <w:rFonts w:cs="Times New Roman"/>
                <w:b/>
              </w:rPr>
            </w:pPr>
            <w:r w:rsidRPr="00633B79">
              <w:rPr>
                <w:rFonts w:cs="Times New Roman"/>
                <w:b/>
              </w:rPr>
              <w:t>Les émissions de téléréalité</w:t>
            </w:r>
          </w:p>
          <w:p w:rsidR="00B87592" w:rsidRPr="00633B79" w:rsidRDefault="00B87592" w:rsidP="005C4DC7">
            <w:pPr>
              <w:jc w:val="center"/>
            </w:pPr>
            <w:r w:rsidRPr="00633B79">
              <w:rPr>
                <w:rFonts w:cs="Times New Roman"/>
                <w:b/>
              </w:rPr>
              <w:t>que j’ai regardées</w:t>
            </w:r>
          </w:p>
        </w:tc>
        <w:tc>
          <w:tcPr>
            <w:tcW w:w="1358" w:type="dxa"/>
            <w:shd w:val="clear" w:color="auto" w:fill="B8CCE4" w:themeFill="accent1" w:themeFillTint="66"/>
          </w:tcPr>
          <w:p w:rsidR="00B87592" w:rsidRPr="005D3273" w:rsidRDefault="00B87592" w:rsidP="005D3273">
            <w:pPr>
              <w:jc w:val="center"/>
              <w:rPr>
                <w:b/>
              </w:rPr>
            </w:pPr>
            <w:r w:rsidRPr="005D3273">
              <w:rPr>
                <w:b/>
              </w:rPr>
              <w:t>Chaine de télévision</w:t>
            </w:r>
          </w:p>
          <w:p w:rsidR="00B87592" w:rsidRPr="00633B79" w:rsidRDefault="00B87592" w:rsidP="005D3273">
            <w:pPr>
              <w:jc w:val="center"/>
            </w:pPr>
            <w:r w:rsidRPr="005D3273">
              <w:rPr>
                <w:b/>
              </w:rPr>
              <w:t>date</w:t>
            </w:r>
          </w:p>
        </w:tc>
        <w:tc>
          <w:tcPr>
            <w:tcW w:w="3885" w:type="dxa"/>
            <w:shd w:val="clear" w:color="auto" w:fill="B8CCE4" w:themeFill="accent1" w:themeFillTint="66"/>
          </w:tcPr>
          <w:p w:rsidR="00B87592" w:rsidRPr="00B87592" w:rsidRDefault="00B87592" w:rsidP="000617E9">
            <w:pPr>
              <w:pStyle w:val="NormalWeb"/>
              <w:spacing w:line="288" w:lineRule="auto"/>
              <w:jc w:val="center"/>
              <w:rPr>
                <w:rFonts w:asciiTheme="minorHAnsi" w:hAnsiTheme="minorHAnsi"/>
                <w:b/>
                <w:sz w:val="22"/>
                <w:szCs w:val="22"/>
              </w:rPr>
            </w:pPr>
            <w:r w:rsidRPr="00B87592">
              <w:rPr>
                <w:rFonts w:asciiTheme="minorHAnsi" w:hAnsiTheme="minorHAnsi"/>
                <w:b/>
                <w:sz w:val="22"/>
                <w:szCs w:val="22"/>
              </w:rPr>
              <w:t>Direct/ différé/pré enregistrée</w:t>
            </w:r>
          </w:p>
        </w:tc>
        <w:tc>
          <w:tcPr>
            <w:tcW w:w="7366" w:type="dxa"/>
            <w:shd w:val="clear" w:color="auto" w:fill="B8CCE4" w:themeFill="accent1" w:themeFillTint="66"/>
          </w:tcPr>
          <w:p w:rsidR="00B87592" w:rsidRPr="00633B79" w:rsidRDefault="00B87592" w:rsidP="005C4DC7">
            <w:pPr>
              <w:jc w:val="center"/>
              <w:rPr>
                <w:rFonts w:cs="Times New Roman"/>
                <w:b/>
              </w:rPr>
            </w:pPr>
            <w:r>
              <w:rPr>
                <w:rFonts w:cs="Times New Roman"/>
                <w:b/>
              </w:rPr>
              <w:t>Montage : sélection…</w:t>
            </w:r>
            <w:r w:rsidRPr="00633B79">
              <w:rPr>
                <w:rFonts w:cs="Times New Roman"/>
                <w:b/>
              </w:rPr>
              <w:t>intention</w:t>
            </w:r>
            <w:r>
              <w:rPr>
                <w:rFonts w:cs="Times New Roman"/>
                <w:b/>
              </w:rPr>
              <w:t>…</w:t>
            </w:r>
          </w:p>
          <w:p w:rsidR="00B87592" w:rsidRDefault="00B87592" w:rsidP="00421682">
            <w:pPr>
              <w:jc w:val="center"/>
              <w:rPr>
                <w:rFonts w:cs="Times New Roman"/>
                <w:b/>
              </w:rPr>
            </w:pPr>
            <w:r w:rsidRPr="00633B79">
              <w:rPr>
                <w:rFonts w:cs="Times New Roman"/>
                <w:b/>
              </w:rPr>
              <w:t>/  son / les transitions</w:t>
            </w:r>
          </w:p>
          <w:p w:rsidR="00B87592" w:rsidRDefault="00B87592" w:rsidP="00421682">
            <w:pPr>
              <w:jc w:val="center"/>
              <w:rPr>
                <w:rFonts w:cs="Times New Roman"/>
                <w:b/>
              </w:rPr>
            </w:pPr>
            <w:r>
              <w:rPr>
                <w:rFonts w:cs="Times New Roman"/>
                <w:b/>
              </w:rPr>
              <w:t>Rôle de la voix off</w:t>
            </w:r>
          </w:p>
          <w:p w:rsidR="00B87592" w:rsidRPr="00421682" w:rsidRDefault="00B87592" w:rsidP="00421682">
            <w:pPr>
              <w:jc w:val="center"/>
            </w:pPr>
            <w:r w:rsidRPr="00633B79">
              <w:rPr>
                <w:b/>
              </w:rPr>
              <w:t>La caméra subjective ou non les gros plans</w:t>
            </w:r>
          </w:p>
        </w:tc>
      </w:tr>
      <w:tr w:rsidR="00B87592" w:rsidRPr="00633B79" w:rsidTr="00911520">
        <w:tc>
          <w:tcPr>
            <w:tcW w:w="2241" w:type="dxa"/>
          </w:tcPr>
          <w:p w:rsidR="00B87592" w:rsidRPr="00633B79" w:rsidRDefault="00B87592" w:rsidP="000617E9">
            <w:pPr>
              <w:pStyle w:val="NormalWeb"/>
              <w:spacing w:line="288" w:lineRule="auto"/>
              <w:rPr>
                <w:rFonts w:asciiTheme="minorHAnsi" w:hAnsiTheme="minorHAnsi"/>
                <w:b/>
                <w:sz w:val="22"/>
                <w:szCs w:val="22"/>
              </w:rPr>
            </w:pPr>
            <w:r w:rsidRPr="00633B79">
              <w:rPr>
                <w:rFonts w:asciiTheme="minorHAnsi" w:hAnsiTheme="minorHAnsi"/>
                <w:b/>
                <w:sz w:val="22"/>
                <w:szCs w:val="22"/>
              </w:rPr>
              <w:t>Bande annonce</w:t>
            </w:r>
            <w:r>
              <w:rPr>
                <w:rFonts w:asciiTheme="minorHAnsi" w:hAnsiTheme="minorHAnsi"/>
                <w:b/>
                <w:sz w:val="22"/>
                <w:szCs w:val="22"/>
              </w:rPr>
              <w:t xml:space="preserve"> </w:t>
            </w:r>
            <w:r w:rsidRPr="00633B79">
              <w:rPr>
                <w:rFonts w:asciiTheme="minorHAnsi" w:hAnsiTheme="minorHAnsi"/>
                <w:b/>
                <w:sz w:val="22"/>
                <w:szCs w:val="22"/>
              </w:rPr>
              <w:t>Loft story</w:t>
            </w:r>
          </w:p>
        </w:tc>
        <w:tc>
          <w:tcPr>
            <w:tcW w:w="1358" w:type="dxa"/>
          </w:tcPr>
          <w:p w:rsidR="00B87592" w:rsidRPr="00633B79" w:rsidRDefault="00B87592" w:rsidP="000617E9">
            <w:pPr>
              <w:pStyle w:val="NormalWeb"/>
              <w:spacing w:line="288" w:lineRule="auto"/>
              <w:jc w:val="center"/>
              <w:rPr>
                <w:rFonts w:asciiTheme="minorHAnsi" w:hAnsiTheme="minorHAnsi"/>
                <w:b/>
                <w:sz w:val="22"/>
                <w:szCs w:val="22"/>
              </w:rPr>
            </w:pPr>
            <w:r w:rsidRPr="00633B79">
              <w:rPr>
                <w:rFonts w:asciiTheme="minorHAnsi" w:hAnsiTheme="minorHAnsi"/>
                <w:b/>
                <w:sz w:val="22"/>
                <w:szCs w:val="22"/>
              </w:rPr>
              <w:t>M6</w:t>
            </w:r>
          </w:p>
          <w:p w:rsidR="00B87592" w:rsidRPr="00633B79" w:rsidRDefault="00B87592" w:rsidP="005C4DC7">
            <w:pPr>
              <w:pStyle w:val="NormalWeb"/>
              <w:spacing w:line="288" w:lineRule="auto"/>
              <w:jc w:val="center"/>
              <w:rPr>
                <w:rFonts w:asciiTheme="minorHAnsi" w:hAnsiTheme="minorHAnsi"/>
                <w:b/>
                <w:sz w:val="22"/>
                <w:szCs w:val="22"/>
              </w:rPr>
            </w:pPr>
            <w:r w:rsidRPr="00633B79">
              <w:rPr>
                <w:rFonts w:asciiTheme="minorHAnsi" w:hAnsiTheme="minorHAnsi"/>
                <w:b/>
                <w:sz w:val="22"/>
                <w:szCs w:val="22"/>
              </w:rPr>
              <w:t>2001</w:t>
            </w:r>
          </w:p>
        </w:tc>
        <w:tc>
          <w:tcPr>
            <w:tcW w:w="3885" w:type="dxa"/>
          </w:tcPr>
          <w:p w:rsidR="00B87592" w:rsidRPr="00B87592" w:rsidRDefault="00B87592" w:rsidP="00B87592">
            <w:pPr>
              <w:pStyle w:val="justifier"/>
              <w:pBdr>
                <w:top w:val="single" w:sz="4" w:space="1" w:color="auto"/>
                <w:left w:val="single" w:sz="4" w:space="4" w:color="auto"/>
                <w:bottom w:val="single" w:sz="4" w:space="1" w:color="auto"/>
                <w:right w:val="single" w:sz="4" w:space="4" w:color="auto"/>
              </w:pBdr>
              <w:rPr>
                <w:sz w:val="22"/>
                <w:szCs w:val="22"/>
              </w:rPr>
            </w:pPr>
            <w:r w:rsidRPr="00B87592">
              <w:rPr>
                <w:sz w:val="22"/>
                <w:szCs w:val="22"/>
              </w:rPr>
              <w:t xml:space="preserve">Annonce </w:t>
            </w:r>
            <w:proofErr w:type="gramStart"/>
            <w:r w:rsidRPr="00B87592">
              <w:rPr>
                <w:sz w:val="22"/>
                <w:szCs w:val="22"/>
              </w:rPr>
              <w:t>du direct</w:t>
            </w:r>
            <w:proofErr w:type="gramEnd"/>
            <w:r w:rsidRPr="00B87592">
              <w:rPr>
                <w:sz w:val="22"/>
                <w:szCs w:val="22"/>
              </w:rPr>
              <w:t xml:space="preserve"> 24h/24 </w:t>
            </w:r>
          </w:p>
          <w:p w:rsidR="00B87592" w:rsidRPr="00B87592" w:rsidRDefault="00B87592" w:rsidP="000617E9">
            <w:pPr>
              <w:pStyle w:val="justifier"/>
              <w:pBdr>
                <w:top w:val="single" w:sz="4" w:space="1" w:color="auto"/>
                <w:left w:val="single" w:sz="4" w:space="4" w:color="auto"/>
                <w:bottom w:val="single" w:sz="4" w:space="1" w:color="auto"/>
                <w:right w:val="single" w:sz="4" w:space="4" w:color="auto"/>
              </w:pBdr>
              <w:jc w:val="left"/>
              <w:rPr>
                <w:rFonts w:asciiTheme="minorHAnsi" w:hAnsiTheme="minorHAnsi"/>
                <w:b/>
                <w:sz w:val="22"/>
                <w:szCs w:val="22"/>
              </w:rPr>
            </w:pPr>
          </w:p>
        </w:tc>
        <w:tc>
          <w:tcPr>
            <w:tcW w:w="7366" w:type="dxa"/>
          </w:tcPr>
          <w:p w:rsidR="00B87592" w:rsidRPr="00B87592" w:rsidRDefault="00B87592" w:rsidP="00911520">
            <w:pPr>
              <w:pStyle w:val="Sansinterligne"/>
            </w:pPr>
            <w:r w:rsidRPr="00B87592">
              <w:t xml:space="preserve">Voix off </w:t>
            </w:r>
          </w:p>
          <w:p w:rsidR="00B87592" w:rsidRPr="00B87592" w:rsidRDefault="00B87592" w:rsidP="00911520">
            <w:pPr>
              <w:pStyle w:val="Sansinterligne"/>
            </w:pPr>
            <w:r w:rsidRPr="00B87592">
              <w:t xml:space="preserve">Jingle entrainant </w:t>
            </w:r>
          </w:p>
          <w:p w:rsidR="00B87592" w:rsidRPr="00B87592" w:rsidRDefault="00B87592" w:rsidP="00911520">
            <w:pPr>
              <w:pStyle w:val="Sansinterligne"/>
            </w:pPr>
            <w:r w:rsidRPr="00B87592">
              <w:t xml:space="preserve">Bande annonce où les candidats « paradent » </w:t>
            </w:r>
          </w:p>
        </w:tc>
      </w:tr>
      <w:tr w:rsidR="00B87592" w:rsidRPr="00633B79" w:rsidTr="00911520">
        <w:tc>
          <w:tcPr>
            <w:tcW w:w="2241" w:type="dxa"/>
          </w:tcPr>
          <w:p w:rsidR="00B87592" w:rsidRPr="00633B79" w:rsidRDefault="00B87592" w:rsidP="000617E9">
            <w:pPr>
              <w:pStyle w:val="NormalWeb"/>
              <w:spacing w:line="288" w:lineRule="auto"/>
              <w:rPr>
                <w:rFonts w:asciiTheme="minorHAnsi" w:hAnsiTheme="minorHAnsi"/>
                <w:b/>
                <w:sz w:val="22"/>
                <w:szCs w:val="22"/>
              </w:rPr>
            </w:pPr>
            <w:r>
              <w:rPr>
                <w:b/>
              </w:rPr>
              <w:t xml:space="preserve">Pékin express </w:t>
            </w:r>
            <w:r w:rsidRPr="00AA0E93">
              <w:t>rushes et émission</w:t>
            </w:r>
          </w:p>
        </w:tc>
        <w:tc>
          <w:tcPr>
            <w:tcW w:w="1358" w:type="dxa"/>
          </w:tcPr>
          <w:p w:rsidR="00B87592" w:rsidRPr="00633B79" w:rsidRDefault="00B87592" w:rsidP="000617E9">
            <w:pPr>
              <w:pStyle w:val="NormalWeb"/>
              <w:spacing w:line="288" w:lineRule="auto"/>
              <w:jc w:val="center"/>
              <w:rPr>
                <w:rFonts w:asciiTheme="minorHAnsi" w:hAnsiTheme="minorHAnsi"/>
                <w:b/>
                <w:sz w:val="22"/>
                <w:szCs w:val="22"/>
              </w:rPr>
            </w:pPr>
          </w:p>
        </w:tc>
        <w:tc>
          <w:tcPr>
            <w:tcW w:w="3885" w:type="dxa"/>
          </w:tcPr>
          <w:p w:rsidR="00B87592" w:rsidRDefault="00B87592" w:rsidP="000617E9">
            <w:pPr>
              <w:pStyle w:val="NormalWeb"/>
              <w:spacing w:line="288" w:lineRule="auto"/>
              <w:jc w:val="center"/>
              <w:rPr>
                <w:rFonts w:asciiTheme="minorHAnsi" w:hAnsiTheme="minorHAnsi"/>
                <w:b/>
                <w:sz w:val="22"/>
                <w:szCs w:val="22"/>
              </w:rPr>
            </w:pPr>
          </w:p>
          <w:p w:rsidR="00B87592" w:rsidRDefault="00B87592" w:rsidP="000617E9">
            <w:pPr>
              <w:pStyle w:val="NormalWeb"/>
              <w:spacing w:line="288" w:lineRule="auto"/>
              <w:jc w:val="center"/>
              <w:rPr>
                <w:rFonts w:asciiTheme="minorHAnsi" w:hAnsiTheme="minorHAnsi"/>
                <w:b/>
                <w:sz w:val="22"/>
                <w:szCs w:val="22"/>
              </w:rPr>
            </w:pPr>
          </w:p>
          <w:p w:rsidR="00B87592" w:rsidRPr="00633B79" w:rsidRDefault="00B87592" w:rsidP="000617E9">
            <w:pPr>
              <w:pStyle w:val="NormalWeb"/>
              <w:spacing w:line="288" w:lineRule="auto"/>
              <w:jc w:val="center"/>
              <w:rPr>
                <w:rFonts w:asciiTheme="minorHAnsi" w:hAnsiTheme="minorHAnsi"/>
                <w:b/>
                <w:sz w:val="22"/>
                <w:szCs w:val="22"/>
              </w:rPr>
            </w:pPr>
          </w:p>
        </w:tc>
        <w:tc>
          <w:tcPr>
            <w:tcW w:w="7366" w:type="dxa"/>
          </w:tcPr>
          <w:p w:rsidR="00B87592" w:rsidRDefault="00B87592" w:rsidP="00A543B9">
            <w:pPr>
              <w:pStyle w:val="NormalWeb"/>
              <w:spacing w:line="288" w:lineRule="auto"/>
              <w:jc w:val="center"/>
              <w:rPr>
                <w:rFonts w:asciiTheme="minorHAnsi" w:hAnsiTheme="minorHAnsi"/>
                <w:color w:val="FF0000"/>
                <w:sz w:val="22"/>
                <w:szCs w:val="22"/>
              </w:rPr>
            </w:pPr>
            <w:r>
              <w:rPr>
                <w:rFonts w:asciiTheme="minorHAnsi" w:hAnsiTheme="minorHAnsi"/>
                <w:color w:val="FF0000"/>
                <w:sz w:val="22"/>
                <w:szCs w:val="22"/>
              </w:rPr>
              <w:t>Comparaison entre rushes et émissions </w:t>
            </w:r>
            <w:r w:rsidRPr="00AA0E93">
              <w:rPr>
                <w:rFonts w:asciiTheme="minorHAnsi" w:hAnsiTheme="minorHAnsi"/>
                <w:b/>
                <w:color w:val="FF0000"/>
                <w:sz w:val="22"/>
                <w:szCs w:val="22"/>
              </w:rPr>
              <w:t>: le montage</w:t>
            </w:r>
            <w:r>
              <w:rPr>
                <w:rFonts w:asciiTheme="minorHAnsi" w:hAnsiTheme="minorHAnsi"/>
                <w:color w:val="FF0000"/>
                <w:sz w:val="22"/>
                <w:szCs w:val="22"/>
              </w:rPr>
              <w:t xml:space="preserve"> </w:t>
            </w:r>
            <w:r w:rsidRPr="00AA0E93">
              <w:rPr>
                <w:rFonts w:asciiTheme="minorHAnsi" w:hAnsiTheme="minorHAnsi"/>
                <w:color w:val="FF0000"/>
                <w:sz w:val="22"/>
                <w:szCs w:val="22"/>
                <w:highlight w:val="yellow"/>
              </w:rPr>
              <w:t>+ article</w:t>
            </w:r>
          </w:p>
          <w:p w:rsidR="00B87592" w:rsidRPr="00D26C5E" w:rsidRDefault="00B87592" w:rsidP="00D26C5E">
            <w:pPr>
              <w:rPr>
                <w:color w:val="0070C0"/>
              </w:rPr>
            </w:pPr>
            <w:r w:rsidRPr="00D26C5E">
              <w:rPr>
                <w:color w:val="0070C0"/>
              </w:rPr>
              <w:t>contre exemple : 1) manipilation2) explication de M6</w:t>
            </w:r>
          </w:p>
          <w:p w:rsidR="00B87592" w:rsidRPr="00D26C5E" w:rsidRDefault="00B87592" w:rsidP="00D26C5E">
            <w:pPr>
              <w:rPr>
                <w:color w:val="0070C0"/>
              </w:rPr>
            </w:pPr>
            <w:r w:rsidRPr="00D26C5E">
              <w:rPr>
                <w:color w:val="0070C0"/>
              </w:rPr>
              <w:t>Donc doute tjrs permis. Besoin d’être, de rester vigilant par // info, à manipulation image //guerre des émissions, des tv : attention à la surenchère.</w:t>
            </w:r>
          </w:p>
        </w:tc>
      </w:tr>
      <w:tr w:rsidR="00B87592" w:rsidRPr="00633B79" w:rsidTr="00911520">
        <w:tc>
          <w:tcPr>
            <w:tcW w:w="2241" w:type="dxa"/>
          </w:tcPr>
          <w:p w:rsidR="00B87592" w:rsidRPr="00633B79" w:rsidRDefault="00B87592" w:rsidP="000617E9">
            <w:pPr>
              <w:pStyle w:val="NormalWeb"/>
              <w:spacing w:line="288" w:lineRule="auto"/>
              <w:rPr>
                <w:rFonts w:asciiTheme="minorHAnsi" w:hAnsiTheme="minorHAnsi"/>
                <w:b/>
                <w:sz w:val="22"/>
                <w:szCs w:val="22"/>
              </w:rPr>
            </w:pPr>
            <w:r w:rsidRPr="00633B79">
              <w:rPr>
                <w:rFonts w:asciiTheme="minorHAnsi" w:hAnsiTheme="minorHAnsi"/>
                <w:b/>
                <w:sz w:val="22"/>
                <w:szCs w:val="22"/>
              </w:rPr>
              <w:t>Pascal le grand frère</w:t>
            </w:r>
          </w:p>
        </w:tc>
        <w:tc>
          <w:tcPr>
            <w:tcW w:w="1358" w:type="dxa"/>
          </w:tcPr>
          <w:p w:rsidR="00B87592" w:rsidRPr="00B87592" w:rsidRDefault="00B87592" w:rsidP="00B87592">
            <w:pPr>
              <w:pStyle w:val="NormalWeb"/>
              <w:rPr>
                <w:b/>
              </w:rPr>
            </w:pPr>
            <w:r w:rsidRPr="00B87592">
              <w:rPr>
                <w:b/>
              </w:rPr>
              <w:t xml:space="preserve">TF1 </w:t>
            </w:r>
          </w:p>
          <w:p w:rsidR="00B87592" w:rsidRPr="00633B79" w:rsidRDefault="00B87592" w:rsidP="000617E9">
            <w:pPr>
              <w:pStyle w:val="NormalWeb"/>
              <w:spacing w:line="288" w:lineRule="auto"/>
              <w:jc w:val="center"/>
              <w:rPr>
                <w:rFonts w:asciiTheme="minorHAnsi" w:hAnsiTheme="minorHAnsi"/>
                <w:b/>
                <w:sz w:val="22"/>
                <w:szCs w:val="22"/>
              </w:rPr>
            </w:pPr>
          </w:p>
        </w:tc>
        <w:tc>
          <w:tcPr>
            <w:tcW w:w="3885" w:type="dxa"/>
          </w:tcPr>
          <w:p w:rsidR="00B87592" w:rsidRPr="00911520" w:rsidRDefault="00B87592" w:rsidP="00911520">
            <w:pPr>
              <w:pStyle w:val="NormalWeb"/>
              <w:rPr>
                <w:b/>
              </w:rPr>
            </w:pPr>
            <w:r w:rsidRPr="00B87592">
              <w:rPr>
                <w:b/>
              </w:rPr>
              <w:t xml:space="preserve">Enregistré car ce n’est pas possible que les journalistes et cameraman soient là par hasard </w:t>
            </w:r>
          </w:p>
        </w:tc>
        <w:tc>
          <w:tcPr>
            <w:tcW w:w="7366" w:type="dxa"/>
          </w:tcPr>
          <w:p w:rsidR="00B87592" w:rsidRPr="00911520" w:rsidRDefault="00B87592" w:rsidP="00911520">
            <w:pPr>
              <w:pStyle w:val="NormalWeb"/>
              <w:rPr>
                <w:color w:val="FF0000"/>
              </w:rPr>
            </w:pPr>
            <w:r w:rsidRPr="00B87592">
              <w:rPr>
                <w:color w:val="FF0000"/>
              </w:rPr>
              <w:t xml:space="preserve">Montage: le fils entre père et belle </w:t>
            </w:r>
            <w:proofErr w:type="gramStart"/>
            <w:r w:rsidRPr="00B87592">
              <w:rPr>
                <w:color w:val="FF0000"/>
              </w:rPr>
              <w:t>mère ,</w:t>
            </w:r>
            <w:proofErr w:type="gramEnd"/>
            <w:r w:rsidRPr="00B87592">
              <w:rPr>
                <w:color w:val="FF0000"/>
              </w:rPr>
              <w:t xml:space="preserve"> la superposition des portraits la musique très saccadée, l’image du boxeur…la démarche  déhanchée de pascal, la voix off, l’évocation  de la jeunesse de pascal ; choix des mots «  en perdition » …, la main sur l’épaule du jeune …</w:t>
            </w:r>
          </w:p>
        </w:tc>
      </w:tr>
      <w:tr w:rsidR="00B87592" w:rsidRPr="00633B79" w:rsidTr="00911520">
        <w:tc>
          <w:tcPr>
            <w:tcW w:w="2241" w:type="dxa"/>
          </w:tcPr>
          <w:p w:rsidR="00B87592" w:rsidRPr="00633B79" w:rsidRDefault="00B87592" w:rsidP="000617E9">
            <w:pPr>
              <w:pStyle w:val="NormalWeb"/>
              <w:spacing w:line="288" w:lineRule="auto"/>
              <w:rPr>
                <w:rFonts w:asciiTheme="minorHAnsi" w:hAnsiTheme="minorHAnsi"/>
                <w:b/>
                <w:sz w:val="22"/>
                <w:szCs w:val="22"/>
              </w:rPr>
            </w:pPr>
            <w:r w:rsidRPr="00633B79">
              <w:rPr>
                <w:rFonts w:asciiTheme="minorHAnsi" w:hAnsiTheme="minorHAnsi"/>
                <w:b/>
                <w:sz w:val="22"/>
                <w:szCs w:val="22"/>
              </w:rPr>
              <w:t xml:space="preserve">Thierry </w:t>
            </w:r>
            <w:proofErr w:type="spellStart"/>
            <w:r w:rsidRPr="00633B79">
              <w:rPr>
                <w:rFonts w:asciiTheme="minorHAnsi" w:hAnsiTheme="minorHAnsi"/>
                <w:b/>
                <w:sz w:val="22"/>
                <w:szCs w:val="22"/>
              </w:rPr>
              <w:t>Ardison</w:t>
            </w:r>
            <w:proofErr w:type="spellEnd"/>
            <w:r w:rsidRPr="00633B79">
              <w:rPr>
                <w:rFonts w:asciiTheme="minorHAnsi" w:hAnsiTheme="minorHAnsi"/>
                <w:b/>
                <w:sz w:val="22"/>
                <w:szCs w:val="22"/>
              </w:rPr>
              <w:t xml:space="preserve"> </w:t>
            </w:r>
          </w:p>
        </w:tc>
        <w:tc>
          <w:tcPr>
            <w:tcW w:w="1358" w:type="dxa"/>
          </w:tcPr>
          <w:p w:rsidR="00B87592" w:rsidRPr="00633B79" w:rsidRDefault="00B87592" w:rsidP="000617E9">
            <w:pPr>
              <w:pStyle w:val="NormalWeb"/>
              <w:spacing w:line="288" w:lineRule="auto"/>
              <w:jc w:val="center"/>
              <w:rPr>
                <w:rFonts w:asciiTheme="minorHAnsi" w:hAnsiTheme="minorHAnsi"/>
                <w:b/>
                <w:sz w:val="22"/>
                <w:szCs w:val="22"/>
              </w:rPr>
            </w:pPr>
            <w:r w:rsidRPr="00633B79">
              <w:rPr>
                <w:rFonts w:asciiTheme="minorHAnsi" w:hAnsiTheme="minorHAnsi"/>
                <w:b/>
                <w:sz w:val="22"/>
                <w:szCs w:val="22"/>
              </w:rPr>
              <w:t>Laure Delattre</w:t>
            </w:r>
          </w:p>
        </w:tc>
        <w:tc>
          <w:tcPr>
            <w:tcW w:w="3885" w:type="dxa"/>
          </w:tcPr>
          <w:p w:rsidR="00B87592" w:rsidRDefault="00B87592" w:rsidP="000617E9">
            <w:pPr>
              <w:pStyle w:val="NormalWeb"/>
              <w:spacing w:line="288" w:lineRule="auto"/>
              <w:jc w:val="center"/>
              <w:rPr>
                <w:rFonts w:asciiTheme="minorHAnsi" w:hAnsiTheme="minorHAnsi"/>
                <w:b/>
                <w:sz w:val="22"/>
                <w:szCs w:val="22"/>
              </w:rPr>
            </w:pPr>
          </w:p>
          <w:p w:rsidR="00B87592" w:rsidRDefault="00B87592" w:rsidP="000617E9">
            <w:pPr>
              <w:pStyle w:val="NormalWeb"/>
              <w:spacing w:line="288" w:lineRule="auto"/>
              <w:jc w:val="center"/>
              <w:rPr>
                <w:rFonts w:asciiTheme="minorHAnsi" w:hAnsiTheme="minorHAnsi"/>
                <w:b/>
                <w:sz w:val="22"/>
                <w:szCs w:val="22"/>
              </w:rPr>
            </w:pPr>
          </w:p>
          <w:p w:rsidR="00B87592" w:rsidRPr="00633B79" w:rsidRDefault="00B87592" w:rsidP="000617E9">
            <w:pPr>
              <w:pStyle w:val="NormalWeb"/>
              <w:spacing w:line="288" w:lineRule="auto"/>
              <w:jc w:val="center"/>
              <w:rPr>
                <w:rFonts w:asciiTheme="minorHAnsi" w:hAnsiTheme="minorHAnsi"/>
                <w:b/>
                <w:sz w:val="22"/>
                <w:szCs w:val="22"/>
              </w:rPr>
            </w:pPr>
          </w:p>
        </w:tc>
        <w:tc>
          <w:tcPr>
            <w:tcW w:w="7366" w:type="dxa"/>
          </w:tcPr>
          <w:p w:rsidR="00B87592" w:rsidRPr="00B87592" w:rsidRDefault="00B87592" w:rsidP="00B87592">
            <w:pPr>
              <w:pStyle w:val="NormalWeb"/>
            </w:pPr>
            <w:r w:rsidRPr="00B87592">
              <w:t xml:space="preserve">« provocation </w:t>
            </w:r>
            <w:proofErr w:type="spellStart"/>
            <w:r w:rsidRPr="00B87592">
              <w:t>Ardisson</w:t>
            </w:r>
            <w:proofErr w:type="spellEnd"/>
            <w:r w:rsidRPr="00B87592">
              <w:t> »</w:t>
            </w:r>
          </w:p>
          <w:p w:rsidR="00B87592" w:rsidRPr="00421682" w:rsidRDefault="00B87592" w:rsidP="00B87592">
            <w:pPr>
              <w:pStyle w:val="NormalWeb"/>
              <w:spacing w:line="288" w:lineRule="auto"/>
              <w:jc w:val="center"/>
              <w:rPr>
                <w:rFonts w:asciiTheme="minorHAnsi" w:hAnsiTheme="minorHAnsi"/>
                <w:color w:val="FF0000"/>
                <w:sz w:val="22"/>
                <w:szCs w:val="22"/>
              </w:rPr>
            </w:pPr>
            <w:r w:rsidRPr="00B87592">
              <w:rPr>
                <w:rFonts w:asciiTheme="minorHAnsi" w:hAnsiTheme="minorHAnsi"/>
                <w:sz w:val="22"/>
                <w:szCs w:val="22"/>
              </w:rPr>
              <w:t>Elle parle de  la coupe de cheveux d’</w:t>
            </w:r>
            <w:proofErr w:type="spellStart"/>
            <w:r w:rsidRPr="00B87592">
              <w:rPr>
                <w:rFonts w:asciiTheme="minorHAnsi" w:hAnsiTheme="minorHAnsi"/>
                <w:sz w:val="22"/>
                <w:szCs w:val="22"/>
              </w:rPr>
              <w:t>Ardisson</w:t>
            </w:r>
            <w:proofErr w:type="spellEnd"/>
            <w:r w:rsidRPr="00B87592">
              <w:rPr>
                <w:rFonts w:asciiTheme="minorHAnsi" w:hAnsiTheme="minorHAnsi"/>
                <w:sz w:val="22"/>
                <w:szCs w:val="22"/>
              </w:rPr>
              <w:t xml:space="preserve"> car elle ne sait comment finir sa phrase + jingle « Antoine »+ provocation de l’animateur « mauvaise haleine » Gros plan lumière éteinte « la question qui tue «  plus musique » + se foutre du monde  laure Delattre est malmenée et semble une accusée ….</w:t>
            </w:r>
            <w:r w:rsidRPr="00421682">
              <w:rPr>
                <w:rFonts w:asciiTheme="minorHAnsi" w:hAnsiTheme="minorHAnsi"/>
                <w:sz w:val="22"/>
                <w:szCs w:val="22"/>
              </w:rPr>
              <w:t>Gros plan lumière éteinte</w:t>
            </w:r>
          </w:p>
        </w:tc>
      </w:tr>
    </w:tbl>
    <w:p w:rsidR="009C44D9" w:rsidRDefault="00D858AB" w:rsidP="00C0234F">
      <w:pPr>
        <w:pStyle w:val="NormalWeb"/>
        <w:pBdr>
          <w:top w:val="single" w:sz="4" w:space="1" w:color="auto"/>
          <w:left w:val="single" w:sz="4" w:space="4" w:color="auto"/>
          <w:bottom w:val="single" w:sz="4" w:space="1" w:color="auto"/>
          <w:right w:val="single" w:sz="4" w:space="20" w:color="auto"/>
        </w:pBdr>
        <w:spacing w:line="288" w:lineRule="auto"/>
        <w:rPr>
          <w:rFonts w:asciiTheme="minorHAnsi" w:hAnsiTheme="minorHAnsi"/>
          <w:sz w:val="22"/>
          <w:szCs w:val="22"/>
        </w:rPr>
      </w:pPr>
      <w:r w:rsidRPr="00633B79">
        <w:rPr>
          <w:rFonts w:asciiTheme="minorHAnsi" w:hAnsiTheme="minorHAnsi"/>
          <w:sz w:val="22"/>
          <w:szCs w:val="22"/>
        </w:rPr>
        <w:t>Mon hypothèse est confirmée                          Mon hypothèse est infirmée</w:t>
      </w:r>
      <w:r w:rsidR="00911520">
        <w:rPr>
          <w:rFonts w:asciiTheme="minorHAnsi" w:hAnsiTheme="minorHAnsi"/>
          <w:sz w:val="22"/>
          <w:szCs w:val="22"/>
        </w:rPr>
        <w:t xml:space="preserve">      </w:t>
      </w:r>
      <w:r w:rsidRPr="00633B79">
        <w:rPr>
          <w:rFonts w:asciiTheme="minorHAnsi" w:hAnsiTheme="minorHAnsi"/>
          <w:sz w:val="22"/>
          <w:szCs w:val="22"/>
        </w:rPr>
        <w:t xml:space="preserve">Pourquoi ? </w:t>
      </w:r>
    </w:p>
    <w:p w:rsidR="00B87592" w:rsidRPr="00B87592" w:rsidRDefault="00B87592" w:rsidP="00B87592">
      <w:pPr>
        <w:pStyle w:val="NormalWeb"/>
        <w:pBdr>
          <w:top w:val="single" w:sz="4" w:space="1" w:color="auto"/>
          <w:left w:val="single" w:sz="4" w:space="4" w:color="auto"/>
          <w:bottom w:val="single" w:sz="4" w:space="1" w:color="auto"/>
          <w:right w:val="single" w:sz="4" w:space="20" w:color="auto"/>
        </w:pBdr>
      </w:pPr>
      <w:r w:rsidRPr="00B87592">
        <w:rPr>
          <w:b/>
          <w:bCs/>
        </w:rPr>
        <w:t xml:space="preserve">Selon moi ces émissions ne présentent pas la réalité parce qu'il y a à chaque fois une mise en scène, on peut deviner la présence du caméraman ou du preneur de </w:t>
      </w:r>
      <w:proofErr w:type="gramStart"/>
      <w:r w:rsidRPr="00B87592">
        <w:rPr>
          <w:b/>
          <w:bCs/>
        </w:rPr>
        <w:t>son ,</w:t>
      </w:r>
      <w:proofErr w:type="gramEnd"/>
      <w:r w:rsidRPr="00B87592">
        <w:rPr>
          <w:b/>
          <w:bCs/>
        </w:rPr>
        <w:t xml:space="preserve">  le choix de la musique  nous renvoie à la salle de montage ,  ou à la régie … </w:t>
      </w:r>
    </w:p>
    <w:p w:rsidR="00B87592" w:rsidRPr="00911520" w:rsidRDefault="00B87592" w:rsidP="00911520">
      <w:pPr>
        <w:pStyle w:val="NormalWeb"/>
        <w:pBdr>
          <w:top w:val="single" w:sz="4" w:space="1" w:color="auto"/>
          <w:left w:val="single" w:sz="4" w:space="4" w:color="auto"/>
          <w:bottom w:val="single" w:sz="4" w:space="1" w:color="auto"/>
          <w:right w:val="single" w:sz="4" w:space="20" w:color="auto"/>
        </w:pBdr>
      </w:pPr>
      <w:r w:rsidRPr="00B87592">
        <w:rPr>
          <w:b/>
          <w:bCs/>
        </w:rPr>
        <w:t>L’attitude du présentateur est désagréable : il ne cache pas qu’il n’apprécie pas son invité, il n’est  pas crédible …</w:t>
      </w:r>
      <w:r w:rsidRPr="00B87592">
        <w:t xml:space="preserve"> </w:t>
      </w:r>
    </w:p>
    <w:tbl>
      <w:tblPr>
        <w:tblStyle w:val="Grilledutableau"/>
        <w:tblW w:w="15134" w:type="dxa"/>
        <w:tblLayout w:type="fixed"/>
        <w:tblLook w:val="04A0"/>
      </w:tblPr>
      <w:tblGrid>
        <w:gridCol w:w="1668"/>
        <w:gridCol w:w="1559"/>
        <w:gridCol w:w="1417"/>
        <w:gridCol w:w="5529"/>
        <w:gridCol w:w="2126"/>
        <w:gridCol w:w="2835"/>
      </w:tblGrid>
      <w:tr w:rsidR="00D60D82" w:rsidRPr="00633B79" w:rsidTr="00911520">
        <w:tc>
          <w:tcPr>
            <w:tcW w:w="15134" w:type="dxa"/>
            <w:gridSpan w:val="6"/>
            <w:shd w:val="clear" w:color="auto" w:fill="B8CCE4" w:themeFill="accent1" w:themeFillTint="66"/>
          </w:tcPr>
          <w:p w:rsidR="00D60D82" w:rsidRPr="00633B79" w:rsidRDefault="00D60D82" w:rsidP="00D60D82">
            <w:pPr>
              <w:pStyle w:val="NormalWeb"/>
              <w:spacing w:line="288" w:lineRule="auto"/>
              <w:ind w:right="2161"/>
              <w:rPr>
                <w:rFonts w:asciiTheme="minorHAnsi" w:hAnsiTheme="minorHAnsi"/>
                <w:b/>
                <w:i/>
                <w:color w:val="FF0000"/>
                <w:sz w:val="22"/>
                <w:szCs w:val="22"/>
                <w:u w:val="single"/>
              </w:rPr>
            </w:pPr>
            <w:r w:rsidRPr="00633B79">
              <w:rPr>
                <w:rFonts w:asciiTheme="minorHAnsi" w:hAnsiTheme="minorHAnsi"/>
                <w:b/>
                <w:i/>
                <w:color w:val="FF0000"/>
                <w:sz w:val="22"/>
                <w:szCs w:val="22"/>
                <w:u w:val="single"/>
              </w:rPr>
              <w:lastRenderedPageBreak/>
              <w:t xml:space="preserve">Un regard littéraire </w:t>
            </w:r>
          </w:p>
        </w:tc>
      </w:tr>
      <w:tr w:rsidR="00970CC2" w:rsidRPr="00633B79" w:rsidTr="00911520">
        <w:tc>
          <w:tcPr>
            <w:tcW w:w="1668" w:type="dxa"/>
            <w:shd w:val="clear" w:color="auto" w:fill="B8CCE4" w:themeFill="accent1" w:themeFillTint="66"/>
          </w:tcPr>
          <w:p w:rsidR="00970CC2" w:rsidRPr="00633B79" w:rsidRDefault="00970CC2" w:rsidP="00B733A5">
            <w:pPr>
              <w:rPr>
                <w:b/>
              </w:rPr>
            </w:pPr>
            <w:r w:rsidRPr="00633B79">
              <w:rPr>
                <w:b/>
              </w:rPr>
              <w:t>les extraits</w:t>
            </w:r>
          </w:p>
          <w:p w:rsidR="00970CC2" w:rsidRPr="00633B79" w:rsidRDefault="00970CC2" w:rsidP="00B733A5">
            <w:pPr>
              <w:rPr>
                <w:b/>
              </w:rPr>
            </w:pPr>
            <w:r w:rsidRPr="00633B79">
              <w:rPr>
                <w:b/>
              </w:rPr>
              <w:t>ou</w:t>
            </w:r>
          </w:p>
          <w:p w:rsidR="00970CC2" w:rsidRPr="00633B79" w:rsidRDefault="00970CC2" w:rsidP="00B733A5">
            <w:pPr>
              <w:rPr>
                <w:b/>
              </w:rPr>
            </w:pPr>
            <w:r w:rsidRPr="00633B79">
              <w:rPr>
                <w:b/>
              </w:rPr>
              <w:t>livres</w:t>
            </w:r>
          </w:p>
          <w:p w:rsidR="00970CC2" w:rsidRPr="00633B79" w:rsidRDefault="00970CC2" w:rsidP="00B733A5">
            <w:pPr>
              <w:rPr>
                <w:b/>
              </w:rPr>
            </w:pPr>
            <w:r w:rsidRPr="00633B79">
              <w:rPr>
                <w:b/>
              </w:rPr>
              <w:t>que j’ai lus</w:t>
            </w:r>
          </w:p>
        </w:tc>
        <w:tc>
          <w:tcPr>
            <w:tcW w:w="1559" w:type="dxa"/>
            <w:shd w:val="clear" w:color="auto" w:fill="B8CCE4" w:themeFill="accent1" w:themeFillTint="66"/>
          </w:tcPr>
          <w:p w:rsidR="00970CC2" w:rsidRPr="00633B79" w:rsidRDefault="00DD6C34" w:rsidP="00B733A5">
            <w:pPr>
              <w:rPr>
                <w:b/>
              </w:rPr>
            </w:pPr>
            <w:proofErr w:type="spellStart"/>
            <w:r w:rsidRPr="00633B79">
              <w:rPr>
                <w:b/>
              </w:rPr>
              <w:t>Cf</w:t>
            </w:r>
            <w:proofErr w:type="spellEnd"/>
            <w:r w:rsidR="00970CC2" w:rsidRPr="00633B79">
              <w:rPr>
                <w:b/>
              </w:rPr>
              <w:t xml:space="preserve"> à quelle émission ?</w:t>
            </w:r>
          </w:p>
          <w:p w:rsidR="00970CC2" w:rsidRPr="00633B79" w:rsidRDefault="00970CC2" w:rsidP="00B733A5">
            <w:pPr>
              <w:rPr>
                <w:b/>
              </w:rPr>
            </w:pPr>
            <w:r w:rsidRPr="00633B79">
              <w:rPr>
                <w:b/>
              </w:rPr>
              <w:t>Casting</w:t>
            </w:r>
            <w:r w:rsidR="00DD6C34" w:rsidRPr="00633B79">
              <w:rPr>
                <w:b/>
              </w:rPr>
              <w:t> ?</w:t>
            </w:r>
          </w:p>
          <w:p w:rsidR="00970CC2" w:rsidRPr="00633B79" w:rsidRDefault="00970CC2" w:rsidP="00B733A5">
            <w:pPr>
              <w:rPr>
                <w:b/>
              </w:rPr>
            </w:pPr>
            <w:r w:rsidRPr="00633B79">
              <w:rPr>
                <w:rFonts w:cs="Times New Roman"/>
                <w:b/>
              </w:rPr>
              <w:t>rémunération -gain</w:t>
            </w:r>
          </w:p>
        </w:tc>
        <w:tc>
          <w:tcPr>
            <w:tcW w:w="1417" w:type="dxa"/>
            <w:shd w:val="clear" w:color="auto" w:fill="B8CCE4" w:themeFill="accent1" w:themeFillTint="66"/>
          </w:tcPr>
          <w:p w:rsidR="00970CC2" w:rsidRPr="00633B79" w:rsidRDefault="00970CC2" w:rsidP="00B733A5">
            <w:pPr>
              <w:rPr>
                <w:b/>
              </w:rPr>
            </w:pPr>
            <w:r w:rsidRPr="00633B79">
              <w:rPr>
                <w:b/>
              </w:rPr>
              <w:t>Direct</w:t>
            </w:r>
          </w:p>
          <w:p w:rsidR="00970CC2" w:rsidRPr="00633B79" w:rsidRDefault="00970CC2" w:rsidP="00B733A5">
            <w:pPr>
              <w:rPr>
                <w:b/>
              </w:rPr>
            </w:pPr>
            <w:r w:rsidRPr="00633B79">
              <w:rPr>
                <w:b/>
              </w:rPr>
              <w:t>différé</w:t>
            </w:r>
          </w:p>
        </w:tc>
        <w:tc>
          <w:tcPr>
            <w:tcW w:w="5529" w:type="dxa"/>
            <w:shd w:val="clear" w:color="auto" w:fill="B8CCE4" w:themeFill="accent1" w:themeFillTint="66"/>
          </w:tcPr>
          <w:p w:rsidR="00970CC2" w:rsidRPr="00633B79" w:rsidRDefault="00970CC2" w:rsidP="00B733A5">
            <w:pPr>
              <w:rPr>
                <w:b/>
              </w:rPr>
            </w:pPr>
            <w:r w:rsidRPr="00633B79">
              <w:rPr>
                <w:b/>
              </w:rPr>
              <w:t>montage</w:t>
            </w:r>
          </w:p>
          <w:p w:rsidR="00970CC2" w:rsidRPr="00633B79" w:rsidRDefault="00970CC2" w:rsidP="00B733A5">
            <w:pPr>
              <w:rPr>
                <w:b/>
              </w:rPr>
            </w:pPr>
            <w:r w:rsidRPr="00633B79">
              <w:rPr>
                <w:b/>
              </w:rPr>
              <w:t>(On coupe ou pas)</w:t>
            </w:r>
          </w:p>
          <w:p w:rsidR="00970CC2" w:rsidRPr="00633B79" w:rsidRDefault="00970CC2" w:rsidP="00B733A5">
            <w:pPr>
              <w:rPr>
                <w:b/>
              </w:rPr>
            </w:pPr>
            <w:r w:rsidRPr="00633B79">
              <w:rPr>
                <w:b/>
              </w:rPr>
              <w:t>/intention /  son / transitions</w:t>
            </w:r>
          </w:p>
          <w:p w:rsidR="00970CC2" w:rsidRPr="00633B79" w:rsidRDefault="00970CC2" w:rsidP="00B733A5">
            <w:pPr>
              <w:rPr>
                <w:b/>
              </w:rPr>
            </w:pPr>
            <w:r w:rsidRPr="00633B79">
              <w:rPr>
                <w:b/>
              </w:rPr>
              <w:t>La caméra (subjective ou non)</w:t>
            </w:r>
          </w:p>
          <w:p w:rsidR="00970CC2" w:rsidRPr="00633B79" w:rsidRDefault="00970CC2" w:rsidP="00B733A5">
            <w:pPr>
              <w:rPr>
                <w:b/>
              </w:rPr>
            </w:pPr>
            <w:r w:rsidRPr="00633B79">
              <w:rPr>
                <w:b/>
              </w:rPr>
              <w:t>gros plans</w:t>
            </w:r>
          </w:p>
        </w:tc>
        <w:tc>
          <w:tcPr>
            <w:tcW w:w="2126" w:type="dxa"/>
            <w:shd w:val="clear" w:color="auto" w:fill="B8CCE4" w:themeFill="accent1" w:themeFillTint="66"/>
          </w:tcPr>
          <w:p w:rsidR="00970CC2" w:rsidRPr="00633B79" w:rsidRDefault="00970CC2" w:rsidP="00B733A5">
            <w:pPr>
              <w:rPr>
                <w:b/>
                <w:color w:val="1D1B11" w:themeColor="background2" w:themeShade="1A"/>
              </w:rPr>
            </w:pPr>
            <w:r w:rsidRPr="00633B79">
              <w:rPr>
                <w:b/>
                <w:color w:val="1D1B11" w:themeColor="background2" w:themeShade="1A"/>
              </w:rPr>
              <w:t>Le présentateur</w:t>
            </w:r>
          </w:p>
        </w:tc>
        <w:tc>
          <w:tcPr>
            <w:tcW w:w="2835" w:type="dxa"/>
            <w:shd w:val="clear" w:color="auto" w:fill="B8CCE4" w:themeFill="accent1" w:themeFillTint="66"/>
          </w:tcPr>
          <w:p w:rsidR="00970CC2" w:rsidRPr="00633B79" w:rsidRDefault="00970CC2" w:rsidP="00B733A5">
            <w:pPr>
              <w:rPr>
                <w:b/>
              </w:rPr>
            </w:pPr>
            <w:r w:rsidRPr="00633B79">
              <w:rPr>
                <w:b/>
              </w:rPr>
              <w:t>Point de vue de l’auteur narrateur</w:t>
            </w:r>
          </w:p>
          <w:p w:rsidR="00970CC2" w:rsidRPr="00633B79" w:rsidRDefault="00DD6C34" w:rsidP="00B733A5">
            <w:pPr>
              <w:rPr>
                <w:b/>
              </w:rPr>
            </w:pPr>
            <w:r w:rsidRPr="00633B79">
              <w:rPr>
                <w:b/>
              </w:rPr>
              <w:t>P</w:t>
            </w:r>
            <w:r w:rsidR="00970CC2" w:rsidRPr="00633B79">
              <w:rPr>
                <w:b/>
              </w:rPr>
              <w:t>ersonnage</w:t>
            </w:r>
            <w:r w:rsidRPr="00633B79">
              <w:rPr>
                <w:b/>
              </w:rPr>
              <w:t>s : valorisation /</w:t>
            </w:r>
          </w:p>
          <w:p w:rsidR="00DD6C34" w:rsidRPr="00633B79" w:rsidRDefault="00DD6C34" w:rsidP="00B733A5">
            <w:pPr>
              <w:rPr>
                <w:b/>
                <w:color w:val="FF0000"/>
              </w:rPr>
            </w:pPr>
            <w:r w:rsidRPr="00633B79">
              <w:rPr>
                <w:b/>
              </w:rPr>
              <w:t xml:space="preserve">Dévalorisation </w:t>
            </w:r>
          </w:p>
        </w:tc>
      </w:tr>
      <w:tr w:rsidR="00970CC2" w:rsidRPr="00633B79" w:rsidTr="00E727C5">
        <w:tc>
          <w:tcPr>
            <w:tcW w:w="1668" w:type="dxa"/>
          </w:tcPr>
          <w:p w:rsidR="00970CC2" w:rsidRPr="00633B79" w:rsidRDefault="00970CC2" w:rsidP="00DD6C34">
            <w:pPr>
              <w:rPr>
                <w:b/>
              </w:rPr>
            </w:pPr>
            <w:r w:rsidRPr="00633B79">
              <w:rPr>
                <w:b/>
              </w:rPr>
              <w:t xml:space="preserve">« A qui perd gagne » </w:t>
            </w:r>
          </w:p>
          <w:p w:rsidR="00970CC2" w:rsidRPr="00633B79" w:rsidRDefault="00970CC2" w:rsidP="00DD6C34">
            <w:pPr>
              <w:rPr>
                <w:b/>
              </w:rPr>
            </w:pPr>
            <w:r w:rsidRPr="00633B79">
              <w:rPr>
                <w:b/>
              </w:rPr>
              <w:t xml:space="preserve">de </w:t>
            </w:r>
          </w:p>
          <w:p w:rsidR="00970CC2" w:rsidRPr="00633B79" w:rsidRDefault="00970CC2" w:rsidP="00DD6C34">
            <w:proofErr w:type="spellStart"/>
            <w:r w:rsidRPr="00633B79">
              <w:rPr>
                <w:b/>
                <w:i/>
              </w:rPr>
              <w:t>Grumberg</w:t>
            </w:r>
            <w:proofErr w:type="spellEnd"/>
            <w:r w:rsidRPr="00633B79">
              <w:rPr>
                <w:b/>
              </w:rPr>
              <w:t xml:space="preserve"> 1994</w:t>
            </w:r>
          </w:p>
        </w:tc>
        <w:tc>
          <w:tcPr>
            <w:tcW w:w="1559" w:type="dxa"/>
          </w:tcPr>
          <w:p w:rsidR="00970CC2" w:rsidRPr="00633B79" w:rsidRDefault="00970CC2" w:rsidP="00880369">
            <w:pPr>
              <w:jc w:val="center"/>
              <w:rPr>
                <w:rFonts w:cs="Times New Roman"/>
                <w:b/>
              </w:rPr>
            </w:pPr>
          </w:p>
        </w:tc>
        <w:tc>
          <w:tcPr>
            <w:tcW w:w="1417" w:type="dxa"/>
          </w:tcPr>
          <w:p w:rsidR="00B733A5" w:rsidRPr="00633B79" w:rsidRDefault="00B733A5" w:rsidP="00B733A5">
            <w:pPr>
              <w:rPr>
                <w:rFonts w:cs="Times New Roman"/>
                <w:i/>
              </w:rPr>
            </w:pPr>
            <w:r w:rsidRPr="00633B79">
              <w:rPr>
                <w:rFonts w:cs="Times New Roman"/>
                <w:i/>
              </w:rPr>
              <w:t xml:space="preserve">« Direct live de Nanterre » </w:t>
            </w:r>
            <w:r w:rsidRPr="00633B79">
              <w:rPr>
                <w:rFonts w:cs="Times New Roman"/>
              </w:rPr>
              <w:t>p 203</w:t>
            </w:r>
            <w:r w:rsidRPr="00633B79">
              <w:rPr>
                <w:rFonts w:cs="Times New Roman"/>
                <w:i/>
              </w:rPr>
              <w:t xml:space="preserve"> « en direct et en public »</w:t>
            </w:r>
          </w:p>
          <w:p w:rsidR="00970CC2" w:rsidRPr="00633B79" w:rsidRDefault="00970CC2" w:rsidP="00880369">
            <w:pPr>
              <w:pStyle w:val="NormalWeb"/>
              <w:spacing w:line="288" w:lineRule="auto"/>
              <w:jc w:val="center"/>
              <w:rPr>
                <w:rFonts w:asciiTheme="minorHAnsi" w:hAnsiTheme="minorHAnsi"/>
                <w:b/>
                <w:sz w:val="22"/>
                <w:szCs w:val="22"/>
              </w:rPr>
            </w:pPr>
          </w:p>
        </w:tc>
        <w:tc>
          <w:tcPr>
            <w:tcW w:w="5529" w:type="dxa"/>
          </w:tcPr>
          <w:p w:rsidR="00970CC2" w:rsidRPr="00633B79" w:rsidRDefault="00970CC2" w:rsidP="00004A7E">
            <w:pPr>
              <w:rPr>
                <w:rFonts w:cs="Times New Roman"/>
                <w:b/>
              </w:rPr>
            </w:pPr>
            <w:r w:rsidRPr="00633B79">
              <w:rPr>
                <w:rFonts w:cs="Times New Roman"/>
              </w:rPr>
              <w:t xml:space="preserve">Jingle </w:t>
            </w:r>
            <w:r w:rsidR="00004A7E" w:rsidRPr="00633B79">
              <w:rPr>
                <w:rFonts w:cs="Times New Roman"/>
              </w:rPr>
              <w:t xml:space="preserve">et applaudissements </w:t>
            </w:r>
            <w:r w:rsidRPr="00633B79">
              <w:rPr>
                <w:rFonts w:cs="Times New Roman"/>
              </w:rPr>
              <w:t xml:space="preserve">qui </w:t>
            </w:r>
            <w:r w:rsidR="00004A7E" w:rsidRPr="00633B79">
              <w:rPr>
                <w:rFonts w:cs="Times New Roman"/>
              </w:rPr>
              <w:t xml:space="preserve">rythment les interventions du présentateur </w:t>
            </w:r>
          </w:p>
        </w:tc>
        <w:tc>
          <w:tcPr>
            <w:tcW w:w="2126" w:type="dxa"/>
          </w:tcPr>
          <w:p w:rsidR="00C52FA0" w:rsidRPr="00633B79" w:rsidRDefault="00C52FA0" w:rsidP="00AA06E5">
            <w:r w:rsidRPr="00633B79">
              <w:t xml:space="preserve"> présentateur </w:t>
            </w:r>
            <w:r w:rsidR="00DD6C34" w:rsidRPr="00633B79">
              <w:t>qui joue sur la valorisation </w:t>
            </w:r>
            <w:r w:rsidR="00633B79" w:rsidRPr="00633B79">
              <w:t>: «</w:t>
            </w:r>
            <w:r w:rsidR="00E727C5" w:rsidRPr="00633B79">
              <w:t> g</w:t>
            </w:r>
            <w:r w:rsidRPr="00633B79">
              <w:t>d soir »</w:t>
            </w:r>
          </w:p>
          <w:p w:rsidR="00E727C5" w:rsidRPr="00633B79" w:rsidRDefault="00E727C5" w:rsidP="00AA06E5"/>
          <w:p w:rsidR="00E727C5" w:rsidRPr="00633B79" w:rsidRDefault="00E727C5" w:rsidP="00AA06E5">
            <w:pPr>
              <w:rPr>
                <w:i/>
              </w:rPr>
            </w:pPr>
            <w:r w:rsidRPr="00633B79">
              <w:rPr>
                <w:i/>
                <w:highlight w:val="lightGray"/>
              </w:rPr>
              <w:t>« bravo !bravo pour ce geste spontané et sportif. » </w:t>
            </w:r>
            <w:r w:rsidRPr="00633B79">
              <w:rPr>
                <w:i/>
              </w:rPr>
              <w:t xml:space="preserve">: manipulation </w:t>
            </w:r>
          </w:p>
        </w:tc>
        <w:tc>
          <w:tcPr>
            <w:tcW w:w="2835" w:type="dxa"/>
          </w:tcPr>
          <w:p w:rsidR="00633B79" w:rsidRPr="00633B79" w:rsidRDefault="00633B79" w:rsidP="00DD6C34">
            <w:pPr>
              <w:pStyle w:val="NormalWeb"/>
              <w:spacing w:line="288" w:lineRule="auto"/>
              <w:rPr>
                <w:rFonts w:asciiTheme="minorHAnsi" w:hAnsiTheme="minorHAnsi"/>
                <w:sz w:val="22"/>
                <w:szCs w:val="22"/>
              </w:rPr>
            </w:pPr>
            <w:r w:rsidRPr="00633B79">
              <w:rPr>
                <w:rFonts w:asciiTheme="minorHAnsi" w:hAnsiTheme="minorHAnsi"/>
                <w:sz w:val="22"/>
                <w:szCs w:val="22"/>
              </w:rPr>
              <w:t>Didascalies : dévalorisation</w:t>
            </w:r>
            <w:r w:rsidR="00DD6C34" w:rsidRPr="00633B79">
              <w:rPr>
                <w:rFonts w:asciiTheme="minorHAnsi" w:hAnsiTheme="minorHAnsi"/>
                <w:sz w:val="22"/>
                <w:szCs w:val="22"/>
              </w:rPr>
              <w:t xml:space="preserve"> </w:t>
            </w:r>
            <w:r w:rsidR="00DD6C34" w:rsidRPr="00633B79">
              <w:rPr>
                <w:rFonts w:asciiTheme="minorHAnsi" w:hAnsiTheme="minorHAnsi"/>
                <w:i/>
                <w:sz w:val="22"/>
                <w:szCs w:val="22"/>
              </w:rPr>
              <w:t>«elles sont gauches »</w:t>
            </w:r>
            <w:r w:rsidR="00DD6C34" w:rsidRPr="00633B79">
              <w:rPr>
                <w:rFonts w:asciiTheme="minorHAnsi" w:hAnsiTheme="minorHAnsi"/>
                <w:sz w:val="22"/>
                <w:szCs w:val="22"/>
              </w:rPr>
              <w:t xml:space="preserve"> placées de chaque côté du présentateur</w:t>
            </w:r>
            <w:r w:rsidR="00E727C5" w:rsidRPr="00633B79">
              <w:rPr>
                <w:rFonts w:asciiTheme="minorHAnsi" w:hAnsiTheme="minorHAnsi"/>
                <w:sz w:val="22"/>
                <w:szCs w:val="22"/>
              </w:rPr>
              <w:t xml:space="preserve"> ; elles se </w:t>
            </w:r>
            <w:r w:rsidR="00E727C5" w:rsidRPr="00633B79">
              <w:rPr>
                <w:rFonts w:asciiTheme="minorHAnsi" w:hAnsiTheme="minorHAnsi"/>
                <w:sz w:val="22"/>
                <w:szCs w:val="22"/>
                <w:highlight w:val="lightGray"/>
              </w:rPr>
              <w:t>serrent la main sans conviction</w:t>
            </w:r>
            <w:r w:rsidR="00E727C5" w:rsidRPr="00633B79">
              <w:rPr>
                <w:rFonts w:asciiTheme="minorHAnsi" w:hAnsiTheme="minorHAnsi"/>
                <w:sz w:val="22"/>
                <w:szCs w:val="22"/>
              </w:rPr>
              <w:t xml:space="preserve"> </w:t>
            </w:r>
          </w:p>
          <w:p w:rsidR="00633B79" w:rsidRPr="00633B79" w:rsidRDefault="00633B79" w:rsidP="00DD6C34">
            <w:pPr>
              <w:pStyle w:val="NormalWeb"/>
              <w:spacing w:line="288" w:lineRule="auto"/>
              <w:rPr>
                <w:rFonts w:asciiTheme="minorHAnsi" w:hAnsiTheme="minorHAnsi"/>
                <w:sz w:val="22"/>
                <w:szCs w:val="22"/>
              </w:rPr>
            </w:pPr>
            <w:r w:rsidRPr="00633B79">
              <w:rPr>
                <w:rFonts w:asciiTheme="minorHAnsi" w:hAnsiTheme="minorHAnsi"/>
                <w:i/>
                <w:sz w:val="22"/>
                <w:szCs w:val="22"/>
              </w:rPr>
              <w:t>« authentiques loosers »</w:t>
            </w:r>
            <w:r w:rsidRPr="00633B79">
              <w:rPr>
                <w:rFonts w:asciiTheme="minorHAnsi" w:hAnsiTheme="minorHAnsi"/>
                <w:sz w:val="22"/>
                <w:szCs w:val="22"/>
              </w:rPr>
              <w:t xml:space="preserve"> p 204</w:t>
            </w:r>
          </w:p>
        </w:tc>
      </w:tr>
      <w:tr w:rsidR="00970CC2" w:rsidRPr="00633B79" w:rsidTr="00E727C5">
        <w:tc>
          <w:tcPr>
            <w:tcW w:w="1668" w:type="dxa"/>
          </w:tcPr>
          <w:p w:rsidR="00970CC2" w:rsidRPr="00633B79" w:rsidRDefault="00970CC2" w:rsidP="00E727C5">
            <w:pPr>
              <w:autoSpaceDE w:val="0"/>
              <w:autoSpaceDN w:val="0"/>
              <w:adjustRightInd w:val="0"/>
              <w:rPr>
                <w:rFonts w:cs="Times New Roman"/>
                <w:b/>
              </w:rPr>
            </w:pPr>
            <w:r w:rsidRPr="00633B79">
              <w:rPr>
                <w:rFonts w:cs="Times New Roman"/>
                <w:b/>
              </w:rPr>
              <w:t>« L’idole »</w:t>
            </w:r>
          </w:p>
          <w:p w:rsidR="00970CC2" w:rsidRPr="00633B79" w:rsidRDefault="00970CC2" w:rsidP="00970CC2">
            <w:pPr>
              <w:autoSpaceDE w:val="0"/>
              <w:autoSpaceDN w:val="0"/>
              <w:adjustRightInd w:val="0"/>
              <w:rPr>
                <w:rFonts w:cs="Times New Roman"/>
              </w:rPr>
            </w:pPr>
            <w:r w:rsidRPr="00633B79">
              <w:rPr>
                <w:rFonts w:cs="Times New Roman"/>
              </w:rPr>
              <w:t xml:space="preserve"> de </w:t>
            </w:r>
            <w:proofErr w:type="spellStart"/>
            <w:r w:rsidRPr="00633B79">
              <w:rPr>
                <w:rFonts w:cs="Times New Roman"/>
                <w:i/>
              </w:rPr>
              <w:t>Joncour</w:t>
            </w:r>
            <w:proofErr w:type="spellEnd"/>
            <w:r w:rsidRPr="00633B79">
              <w:rPr>
                <w:rFonts w:cs="Times New Roman"/>
              </w:rPr>
              <w:t xml:space="preserve"> 2004</w:t>
            </w:r>
          </w:p>
        </w:tc>
        <w:tc>
          <w:tcPr>
            <w:tcW w:w="1559" w:type="dxa"/>
          </w:tcPr>
          <w:p w:rsidR="00970CC2" w:rsidRPr="00633B79" w:rsidRDefault="00970CC2" w:rsidP="00E727C5">
            <w:pPr>
              <w:rPr>
                <w:rFonts w:cs="Times New Roman"/>
                <w:b/>
              </w:rPr>
            </w:pPr>
          </w:p>
        </w:tc>
        <w:tc>
          <w:tcPr>
            <w:tcW w:w="1417" w:type="dxa"/>
          </w:tcPr>
          <w:p w:rsidR="00970CC2" w:rsidRPr="00633B79" w:rsidRDefault="00970CC2" w:rsidP="00880369">
            <w:pPr>
              <w:pStyle w:val="NormalWeb"/>
              <w:spacing w:line="288" w:lineRule="auto"/>
              <w:jc w:val="center"/>
              <w:rPr>
                <w:rFonts w:asciiTheme="minorHAnsi" w:hAnsiTheme="minorHAnsi"/>
                <w:b/>
                <w:sz w:val="22"/>
                <w:szCs w:val="22"/>
              </w:rPr>
            </w:pPr>
          </w:p>
        </w:tc>
        <w:tc>
          <w:tcPr>
            <w:tcW w:w="5529" w:type="dxa"/>
          </w:tcPr>
          <w:p w:rsidR="00970CC2" w:rsidRPr="00633B79" w:rsidRDefault="00970CC2" w:rsidP="00880369">
            <w:pPr>
              <w:rPr>
                <w:rFonts w:cs="Times New Roman"/>
                <w:b/>
              </w:rPr>
            </w:pPr>
          </w:p>
        </w:tc>
        <w:tc>
          <w:tcPr>
            <w:tcW w:w="2126" w:type="dxa"/>
          </w:tcPr>
          <w:p w:rsidR="00970CC2" w:rsidRPr="00633B79" w:rsidRDefault="00970CC2" w:rsidP="00880369">
            <w:pPr>
              <w:pStyle w:val="NormalWeb"/>
              <w:spacing w:line="288" w:lineRule="auto"/>
              <w:jc w:val="center"/>
              <w:rPr>
                <w:rFonts w:asciiTheme="minorHAnsi" w:hAnsiTheme="minorHAnsi"/>
                <w:b/>
                <w:color w:val="FF0000"/>
                <w:sz w:val="22"/>
                <w:szCs w:val="22"/>
              </w:rPr>
            </w:pPr>
          </w:p>
        </w:tc>
        <w:tc>
          <w:tcPr>
            <w:tcW w:w="2835" w:type="dxa"/>
          </w:tcPr>
          <w:p w:rsidR="00970CC2" w:rsidRPr="00633B79" w:rsidRDefault="00970CC2" w:rsidP="00E727C5">
            <w:pPr>
              <w:pStyle w:val="NormalWeb"/>
              <w:spacing w:line="288" w:lineRule="auto"/>
              <w:rPr>
                <w:rFonts w:asciiTheme="minorHAnsi" w:hAnsiTheme="minorHAnsi"/>
                <w:b/>
                <w:color w:val="FF0000"/>
                <w:sz w:val="22"/>
                <w:szCs w:val="22"/>
              </w:rPr>
            </w:pPr>
          </w:p>
        </w:tc>
      </w:tr>
      <w:tr w:rsidR="00970CC2" w:rsidRPr="00633B79" w:rsidTr="00E727C5">
        <w:tc>
          <w:tcPr>
            <w:tcW w:w="1668" w:type="dxa"/>
          </w:tcPr>
          <w:p w:rsidR="00970CC2" w:rsidRPr="00633B79" w:rsidRDefault="00970CC2" w:rsidP="00633B79">
            <w:pPr>
              <w:autoSpaceDE w:val="0"/>
              <w:autoSpaceDN w:val="0"/>
              <w:adjustRightInd w:val="0"/>
              <w:rPr>
                <w:rFonts w:cs="Times New Roman"/>
              </w:rPr>
            </w:pPr>
            <w:r w:rsidRPr="00633B79">
              <w:rPr>
                <w:rFonts w:cs="Times New Roman"/>
              </w:rPr>
              <w:t>27 premières pages d’</w:t>
            </w:r>
            <w:r w:rsidRPr="00633B79">
              <w:rPr>
                <w:rFonts w:cs="Times New Roman"/>
                <w:b/>
              </w:rPr>
              <w:t xml:space="preserve">Acide Sulfurique </w:t>
            </w:r>
            <w:r w:rsidRPr="00633B79">
              <w:rPr>
                <w:rFonts w:cs="Times New Roman"/>
              </w:rPr>
              <w:t>d’</w:t>
            </w:r>
            <w:r w:rsidRPr="00633B79">
              <w:rPr>
                <w:rFonts w:cs="Times New Roman"/>
                <w:i/>
              </w:rPr>
              <w:t xml:space="preserve">Amélie </w:t>
            </w:r>
            <w:proofErr w:type="spellStart"/>
            <w:r w:rsidRPr="00633B79">
              <w:rPr>
                <w:rFonts w:cs="Times New Roman"/>
                <w:i/>
              </w:rPr>
              <w:t>Nothomb</w:t>
            </w:r>
            <w:proofErr w:type="spellEnd"/>
            <w:r w:rsidRPr="00633B79">
              <w:rPr>
                <w:rFonts w:cs="Times New Roman"/>
                <w:b/>
              </w:rPr>
              <w:t xml:space="preserve">, </w:t>
            </w:r>
            <w:r w:rsidRPr="00633B79">
              <w:rPr>
                <w:rFonts w:cs="Times New Roman"/>
              </w:rPr>
              <w:t>2005</w:t>
            </w:r>
          </w:p>
          <w:p w:rsidR="00970CC2" w:rsidRPr="00633B79" w:rsidRDefault="00970CC2" w:rsidP="00880369">
            <w:pPr>
              <w:pStyle w:val="NormalWeb"/>
              <w:spacing w:line="288" w:lineRule="auto"/>
              <w:rPr>
                <w:rFonts w:asciiTheme="minorHAnsi" w:hAnsiTheme="minorHAnsi"/>
                <w:b/>
                <w:sz w:val="22"/>
                <w:szCs w:val="22"/>
              </w:rPr>
            </w:pPr>
          </w:p>
        </w:tc>
        <w:tc>
          <w:tcPr>
            <w:tcW w:w="1559" w:type="dxa"/>
          </w:tcPr>
          <w:p w:rsidR="00970CC2" w:rsidRPr="00633B79" w:rsidRDefault="00970CC2" w:rsidP="00880369">
            <w:pPr>
              <w:jc w:val="center"/>
              <w:rPr>
                <w:rFonts w:cs="Times New Roman"/>
                <w:b/>
              </w:rPr>
            </w:pPr>
          </w:p>
          <w:p w:rsidR="00970CC2" w:rsidRPr="00633B79" w:rsidRDefault="00970CC2" w:rsidP="00880369">
            <w:pPr>
              <w:jc w:val="center"/>
              <w:rPr>
                <w:rFonts w:cs="Times New Roman"/>
                <w:b/>
              </w:rPr>
            </w:pPr>
          </w:p>
          <w:p w:rsidR="00970CC2" w:rsidRPr="00633B79" w:rsidRDefault="00970CC2" w:rsidP="00880369">
            <w:pPr>
              <w:jc w:val="center"/>
              <w:rPr>
                <w:rFonts w:cs="Times New Roman"/>
                <w:b/>
              </w:rPr>
            </w:pPr>
          </w:p>
          <w:p w:rsidR="00970CC2" w:rsidRPr="00633B79" w:rsidRDefault="00970CC2" w:rsidP="00DD6C34">
            <w:pPr>
              <w:rPr>
                <w:rFonts w:cs="Times New Roman"/>
              </w:rPr>
            </w:pPr>
            <w:proofErr w:type="gramStart"/>
            <w:r w:rsidRPr="00633B79">
              <w:rPr>
                <w:rFonts w:cs="Times New Roman"/>
              </w:rPr>
              <w:t>La</w:t>
            </w:r>
            <w:proofErr w:type="gramEnd"/>
            <w:r w:rsidRPr="00633B79">
              <w:rPr>
                <w:rFonts w:cs="Times New Roman"/>
              </w:rPr>
              <w:t xml:space="preserve"> kapo est payée </w:t>
            </w:r>
          </w:p>
        </w:tc>
        <w:tc>
          <w:tcPr>
            <w:tcW w:w="1417" w:type="dxa"/>
          </w:tcPr>
          <w:p w:rsidR="00970CC2" w:rsidRPr="00633B79" w:rsidRDefault="00970CC2" w:rsidP="00880369">
            <w:pPr>
              <w:pStyle w:val="NormalWeb"/>
              <w:spacing w:line="288" w:lineRule="auto"/>
              <w:jc w:val="center"/>
              <w:rPr>
                <w:rFonts w:asciiTheme="minorHAnsi" w:hAnsiTheme="minorHAnsi"/>
                <w:sz w:val="22"/>
                <w:szCs w:val="22"/>
              </w:rPr>
            </w:pPr>
            <w:r w:rsidRPr="00633B79">
              <w:rPr>
                <w:rFonts w:asciiTheme="minorHAnsi" w:hAnsiTheme="minorHAnsi"/>
                <w:sz w:val="22"/>
                <w:szCs w:val="22"/>
              </w:rPr>
              <w:t xml:space="preserve">Direct </w:t>
            </w:r>
          </w:p>
        </w:tc>
        <w:tc>
          <w:tcPr>
            <w:tcW w:w="5529" w:type="dxa"/>
          </w:tcPr>
          <w:p w:rsidR="00970CC2" w:rsidRPr="00633B79" w:rsidRDefault="00970CC2" w:rsidP="00970CC2">
            <w:pPr>
              <w:ind w:right="-9775"/>
              <w:rPr>
                <w:rFonts w:eastAsia="Calibri"/>
                <w:bCs/>
                <w:iCs/>
                <w:color w:val="0070C0"/>
              </w:rPr>
            </w:pPr>
            <w:r w:rsidRPr="00633B79">
              <w:rPr>
                <w:rFonts w:cs="Times New Roman"/>
                <w:b/>
              </w:rPr>
              <w:t>Intention :</w:t>
            </w:r>
            <w:r w:rsidRPr="00633B79">
              <w:rPr>
                <w:rFonts w:eastAsia="Calibri"/>
                <w:bCs/>
                <w:iCs/>
                <w:color w:val="0070C0"/>
              </w:rPr>
              <w:t xml:space="preserve"> </w:t>
            </w:r>
          </w:p>
          <w:p w:rsidR="00970CC2" w:rsidRPr="00633B79" w:rsidRDefault="00970CC2" w:rsidP="00970CC2">
            <w:pPr>
              <w:ind w:right="-9775"/>
              <w:rPr>
                <w:rFonts w:cs="Times New Roman"/>
              </w:rPr>
            </w:pPr>
            <w:r w:rsidRPr="00633B79">
              <w:rPr>
                <w:rFonts w:cs="Times New Roman"/>
              </w:rPr>
              <w:t xml:space="preserve">La camera avait de quoi filmer .Elle promenait ses yeux </w:t>
            </w:r>
          </w:p>
          <w:p w:rsidR="00970CC2" w:rsidRPr="00633B79" w:rsidRDefault="00970CC2" w:rsidP="00970CC2">
            <w:pPr>
              <w:ind w:right="-9775"/>
              <w:rPr>
                <w:rFonts w:eastAsia="Calibri"/>
                <w:bCs/>
                <w:iCs/>
                <w:color w:val="0070C0"/>
              </w:rPr>
            </w:pPr>
            <w:r w:rsidRPr="00633B79">
              <w:rPr>
                <w:rFonts w:cs="Times New Roman"/>
              </w:rPr>
              <w:t>multiples …</w:t>
            </w:r>
          </w:p>
          <w:p w:rsidR="00970CC2" w:rsidRPr="00633B79" w:rsidRDefault="00970CC2" w:rsidP="00970CC2">
            <w:pPr>
              <w:ind w:right="-9775"/>
              <w:rPr>
                <w:rFonts w:eastAsia="Calibri"/>
                <w:bCs/>
                <w:i/>
                <w:iCs/>
                <w:color w:val="0070C0"/>
                <w:highlight w:val="lightGray"/>
              </w:rPr>
            </w:pPr>
            <w:r w:rsidRPr="00633B79">
              <w:rPr>
                <w:rFonts w:eastAsia="Calibri"/>
                <w:bCs/>
                <w:iCs/>
                <w:color w:val="0070C0"/>
                <w:highlight w:val="lightGray"/>
              </w:rPr>
              <w:t xml:space="preserve">Les organisateurs méprisent </w:t>
            </w:r>
            <w:proofErr w:type="spellStart"/>
            <w:r w:rsidRPr="00633B79">
              <w:rPr>
                <w:rFonts w:eastAsia="Calibri"/>
                <w:bCs/>
                <w:iCs/>
                <w:color w:val="0070C0"/>
                <w:highlight w:val="lightGray"/>
              </w:rPr>
              <w:t>Zdena</w:t>
            </w:r>
            <w:proofErr w:type="spellEnd"/>
            <w:r w:rsidRPr="00633B79">
              <w:rPr>
                <w:rFonts w:eastAsia="Calibri"/>
                <w:bCs/>
                <w:iCs/>
                <w:color w:val="0070C0"/>
                <w:highlight w:val="lightGray"/>
              </w:rPr>
              <w:t> : « </w:t>
            </w:r>
            <w:r w:rsidRPr="00633B79">
              <w:rPr>
                <w:rFonts w:eastAsia="Calibri"/>
                <w:bCs/>
                <w:i/>
                <w:iCs/>
                <w:color w:val="0070C0"/>
                <w:highlight w:val="lightGray"/>
              </w:rPr>
              <w:t>les chefs méprisaient</w:t>
            </w:r>
          </w:p>
          <w:p w:rsidR="00970CC2" w:rsidRPr="00633B79" w:rsidRDefault="00970CC2" w:rsidP="00970CC2">
            <w:pPr>
              <w:ind w:right="-9775"/>
              <w:rPr>
                <w:rFonts w:eastAsia="Calibri"/>
                <w:bCs/>
                <w:i/>
                <w:iCs/>
                <w:color w:val="0070C0"/>
              </w:rPr>
            </w:pPr>
            <w:r w:rsidRPr="00633B79">
              <w:rPr>
                <w:rFonts w:eastAsia="Calibri"/>
                <w:bCs/>
                <w:i/>
                <w:iCs/>
                <w:color w:val="0070C0"/>
                <w:highlight w:val="lightGray"/>
              </w:rPr>
              <w:t xml:space="preserve"> </w:t>
            </w:r>
            <w:proofErr w:type="spellStart"/>
            <w:r w:rsidRPr="00633B79">
              <w:rPr>
                <w:rFonts w:eastAsia="Calibri"/>
                <w:bCs/>
                <w:i/>
                <w:iCs/>
                <w:color w:val="0070C0"/>
                <w:highlight w:val="lightGray"/>
              </w:rPr>
              <w:t>zdena</w:t>
            </w:r>
            <w:proofErr w:type="spellEnd"/>
            <w:r w:rsidRPr="00633B79">
              <w:rPr>
                <w:rFonts w:eastAsia="Calibri"/>
                <w:bCs/>
                <w:i/>
                <w:iCs/>
                <w:color w:val="0070C0"/>
                <w:highlight w:val="lightGray"/>
              </w:rPr>
              <w:t> ; ils se payaient sa tête .Et ils la payaient mal »</w:t>
            </w:r>
          </w:p>
          <w:p w:rsidR="00970CC2" w:rsidRPr="00633B79" w:rsidRDefault="00970CC2" w:rsidP="00970CC2">
            <w:pPr>
              <w:ind w:right="-9775"/>
              <w:rPr>
                <w:rFonts w:eastAsia="Calibri"/>
                <w:bCs/>
                <w:i/>
                <w:iCs/>
                <w:color w:val="0070C0"/>
              </w:rPr>
            </w:pPr>
            <w:r w:rsidRPr="00633B79">
              <w:rPr>
                <w:rFonts w:eastAsia="Calibri"/>
                <w:bCs/>
                <w:i/>
                <w:iCs/>
                <w:color w:val="0070C0"/>
              </w:rPr>
              <w:t xml:space="preserve">« l’habileté de l’émission était de présenter d’eux l’image </w:t>
            </w:r>
          </w:p>
          <w:p w:rsidR="00970CC2" w:rsidRPr="00633B79" w:rsidRDefault="00970CC2" w:rsidP="00970CC2">
            <w:pPr>
              <w:ind w:right="-9775"/>
              <w:rPr>
                <w:rFonts w:eastAsia="Calibri"/>
                <w:bCs/>
                <w:i/>
                <w:iCs/>
                <w:color w:val="0070C0"/>
              </w:rPr>
            </w:pPr>
            <w:r w:rsidRPr="00633B79">
              <w:rPr>
                <w:rFonts w:eastAsia="Calibri"/>
                <w:bCs/>
                <w:i/>
                <w:iCs/>
                <w:color w:val="0070C0"/>
              </w:rPr>
              <w:t>la plus digne. »</w:t>
            </w:r>
          </w:p>
          <w:p w:rsidR="00970CC2" w:rsidRPr="00633B79" w:rsidRDefault="00970CC2" w:rsidP="00970CC2">
            <w:pPr>
              <w:ind w:right="-9775"/>
              <w:rPr>
                <w:rFonts w:eastAsia="Calibri"/>
                <w:bCs/>
                <w:i/>
                <w:iCs/>
                <w:color w:val="0070C0"/>
              </w:rPr>
            </w:pPr>
          </w:p>
          <w:p w:rsidR="00970CC2" w:rsidRPr="00633B79" w:rsidRDefault="00970CC2" w:rsidP="00970CC2">
            <w:pPr>
              <w:ind w:right="-9775"/>
              <w:rPr>
                <w:rFonts w:eastAsia="Calibri"/>
                <w:bCs/>
                <w:i/>
                <w:iCs/>
                <w:color w:val="0070C0"/>
              </w:rPr>
            </w:pPr>
            <w:r w:rsidRPr="00633B79">
              <w:rPr>
                <w:rFonts w:eastAsia="Calibri"/>
                <w:bCs/>
                <w:i/>
                <w:iCs/>
                <w:color w:val="0070C0"/>
              </w:rPr>
              <w:t xml:space="preserve">Emission qui repose sur la culpabilité d’être télégénique </w:t>
            </w:r>
          </w:p>
          <w:p w:rsidR="00970CC2" w:rsidRPr="00633B79" w:rsidRDefault="00970CC2" w:rsidP="00970CC2">
            <w:pPr>
              <w:ind w:right="-9775"/>
              <w:rPr>
                <w:rFonts w:eastAsia="Calibri"/>
                <w:bCs/>
                <w:i/>
                <w:iCs/>
                <w:color w:val="0070C0"/>
              </w:rPr>
            </w:pPr>
            <w:r w:rsidRPr="00633B79">
              <w:rPr>
                <w:rFonts w:eastAsia="Calibri"/>
                <w:bCs/>
                <w:i/>
                <w:iCs/>
                <w:color w:val="0070C0"/>
                <w:highlight w:val="lightGray"/>
              </w:rPr>
              <w:t>« Volonté de montrer la beauté de cette humanité torturée »</w:t>
            </w:r>
            <w:r w:rsidRPr="00633B79">
              <w:rPr>
                <w:rFonts w:eastAsia="Calibri"/>
                <w:bCs/>
                <w:i/>
                <w:iCs/>
                <w:color w:val="0070C0"/>
              </w:rPr>
              <w:t>.</w:t>
            </w:r>
          </w:p>
          <w:p w:rsidR="00970CC2" w:rsidRPr="00633B79" w:rsidRDefault="00970CC2" w:rsidP="00970CC2">
            <w:pPr>
              <w:ind w:right="-9775"/>
              <w:rPr>
                <w:rFonts w:eastAsia="Calibri"/>
                <w:bCs/>
                <w:i/>
                <w:iCs/>
                <w:color w:val="0070C0"/>
              </w:rPr>
            </w:pPr>
          </w:p>
          <w:p w:rsidR="00970CC2" w:rsidRPr="00633B79" w:rsidRDefault="00970CC2" w:rsidP="00970CC2">
            <w:pPr>
              <w:ind w:right="-9775"/>
              <w:rPr>
                <w:rFonts w:eastAsia="Calibri"/>
                <w:bCs/>
                <w:i/>
                <w:iCs/>
                <w:color w:val="0070C0"/>
                <w:highlight w:val="lightGray"/>
              </w:rPr>
            </w:pPr>
            <w:r w:rsidRPr="00633B79">
              <w:rPr>
                <w:rFonts w:eastAsia="Calibri"/>
                <w:bCs/>
                <w:i/>
                <w:iCs/>
                <w:color w:val="0070C0"/>
                <w:highlight w:val="lightGray"/>
              </w:rPr>
              <w:t>Les organisateurs ne tardèrent pas à la repérer ….elle devient</w:t>
            </w:r>
          </w:p>
          <w:p w:rsidR="00970CC2" w:rsidRPr="00633B79" w:rsidRDefault="00970CC2" w:rsidP="00970CC2">
            <w:pPr>
              <w:ind w:right="-9775"/>
              <w:rPr>
                <w:rFonts w:eastAsia="Calibri"/>
                <w:bCs/>
                <w:i/>
                <w:iCs/>
                <w:color w:val="0070C0"/>
              </w:rPr>
            </w:pPr>
            <w:r w:rsidRPr="00633B79">
              <w:rPr>
                <w:rFonts w:eastAsia="Calibri"/>
                <w:bCs/>
                <w:i/>
                <w:iCs/>
                <w:color w:val="0070C0"/>
                <w:highlight w:val="lightGray"/>
              </w:rPr>
              <w:t xml:space="preserve"> un atout majeur</w:t>
            </w:r>
            <w:r w:rsidRPr="00633B79">
              <w:rPr>
                <w:rFonts w:eastAsia="Calibri"/>
                <w:bCs/>
                <w:i/>
                <w:iCs/>
                <w:color w:val="0070C0"/>
              </w:rPr>
              <w:t xml:space="preserve"> elle sera injuriée et tapée pour le plaisir des</w:t>
            </w:r>
          </w:p>
          <w:p w:rsidR="00970CC2" w:rsidRPr="00633B79" w:rsidRDefault="00970CC2" w:rsidP="00880369">
            <w:pPr>
              <w:rPr>
                <w:rFonts w:cs="Times New Roman"/>
              </w:rPr>
            </w:pPr>
            <w:r w:rsidRPr="00633B79">
              <w:rPr>
                <w:rFonts w:eastAsia="Calibri"/>
                <w:bCs/>
                <w:i/>
                <w:iCs/>
                <w:color w:val="0070C0"/>
              </w:rPr>
              <w:t xml:space="preserve"> spectateurs</w:t>
            </w:r>
          </w:p>
        </w:tc>
        <w:tc>
          <w:tcPr>
            <w:tcW w:w="2126" w:type="dxa"/>
          </w:tcPr>
          <w:p w:rsidR="00970CC2" w:rsidRPr="00633B79" w:rsidRDefault="00970CC2" w:rsidP="004C4FB4">
            <w:pPr>
              <w:pStyle w:val="NormalWeb"/>
              <w:spacing w:line="288" w:lineRule="auto"/>
              <w:rPr>
                <w:rFonts w:asciiTheme="minorHAnsi" w:hAnsiTheme="minorHAnsi"/>
                <w:sz w:val="22"/>
                <w:szCs w:val="22"/>
              </w:rPr>
            </w:pPr>
            <w:r w:rsidRPr="00633B79">
              <w:rPr>
                <w:rFonts w:asciiTheme="minorHAnsi" w:hAnsiTheme="minorHAnsi"/>
                <w:sz w:val="22"/>
                <w:szCs w:val="22"/>
              </w:rPr>
              <w:t xml:space="preserve"> commentateur</w:t>
            </w:r>
          </w:p>
        </w:tc>
        <w:tc>
          <w:tcPr>
            <w:tcW w:w="2835" w:type="dxa"/>
          </w:tcPr>
          <w:p w:rsidR="00970CC2" w:rsidRPr="00633B79" w:rsidRDefault="00970CC2" w:rsidP="00880369">
            <w:pPr>
              <w:pStyle w:val="NormalWeb"/>
              <w:spacing w:line="288" w:lineRule="auto"/>
              <w:jc w:val="center"/>
              <w:rPr>
                <w:rFonts w:asciiTheme="minorHAnsi" w:hAnsiTheme="minorHAnsi"/>
                <w:b/>
                <w:color w:val="FF0000"/>
                <w:sz w:val="22"/>
                <w:szCs w:val="22"/>
              </w:rPr>
            </w:pPr>
          </w:p>
        </w:tc>
      </w:tr>
      <w:tr w:rsidR="001E6800" w:rsidRPr="00633B79" w:rsidTr="00F113D6">
        <w:tc>
          <w:tcPr>
            <w:tcW w:w="1668" w:type="dxa"/>
          </w:tcPr>
          <w:p w:rsidR="001E6800" w:rsidRPr="00633B79" w:rsidRDefault="001E6800" w:rsidP="005A56DB">
            <w:pPr>
              <w:autoSpaceDE w:val="0"/>
              <w:autoSpaceDN w:val="0"/>
              <w:adjustRightInd w:val="0"/>
              <w:ind w:firstLine="360"/>
              <w:rPr>
                <w:rFonts w:cs="Times New Roman"/>
                <w:b/>
                <w:color w:val="FF0000"/>
              </w:rPr>
            </w:pPr>
            <w:r w:rsidRPr="00633B79">
              <w:rPr>
                <w:rFonts w:cs="Times New Roman"/>
                <w:b/>
                <w:color w:val="FF0000"/>
              </w:rPr>
              <w:t>TE:</w:t>
            </w:r>
          </w:p>
        </w:tc>
        <w:tc>
          <w:tcPr>
            <w:tcW w:w="13466" w:type="dxa"/>
            <w:gridSpan w:val="5"/>
          </w:tcPr>
          <w:p w:rsidR="001E6800" w:rsidRPr="00633B79" w:rsidRDefault="001E6800" w:rsidP="00880369">
            <w:pPr>
              <w:pStyle w:val="NormalWeb"/>
              <w:spacing w:line="288" w:lineRule="auto"/>
              <w:jc w:val="center"/>
              <w:rPr>
                <w:rFonts w:asciiTheme="minorHAnsi" w:hAnsiTheme="minorHAnsi"/>
                <w:b/>
                <w:color w:val="FF0000"/>
                <w:sz w:val="22"/>
                <w:szCs w:val="22"/>
              </w:rPr>
            </w:pPr>
          </w:p>
        </w:tc>
      </w:tr>
    </w:tbl>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6"/>
        <w:gridCol w:w="9752"/>
      </w:tblGrid>
      <w:tr w:rsidR="005D3273" w:rsidRPr="00972999" w:rsidTr="00911520">
        <w:trPr>
          <w:trHeight w:val="545"/>
        </w:trPr>
        <w:tc>
          <w:tcPr>
            <w:tcW w:w="5416" w:type="dxa"/>
            <w:shd w:val="clear" w:color="auto" w:fill="B8CCE4" w:themeFill="accent1" w:themeFillTint="66"/>
          </w:tcPr>
          <w:p w:rsidR="005D3273" w:rsidRPr="005D3273" w:rsidRDefault="005D3273" w:rsidP="00C77041">
            <w:pPr>
              <w:spacing w:before="150" w:line="384" w:lineRule="auto"/>
              <w:ind w:right="195"/>
              <w:rPr>
                <w:rFonts w:eastAsia="Calibri"/>
                <w:b/>
                <w:bCs/>
                <w:color w:val="FF0000"/>
              </w:rPr>
            </w:pPr>
            <w:r w:rsidRPr="005D3273">
              <w:rPr>
                <w:rFonts w:eastAsia="Calibri"/>
                <w:b/>
                <w:bCs/>
                <w:color w:val="FF0000"/>
              </w:rPr>
              <w:lastRenderedPageBreak/>
              <w:t xml:space="preserve">Un regard filmique </w:t>
            </w:r>
          </w:p>
        </w:tc>
        <w:tc>
          <w:tcPr>
            <w:tcW w:w="9752" w:type="dxa"/>
            <w:shd w:val="clear" w:color="auto" w:fill="B8CCE4" w:themeFill="accent1" w:themeFillTint="66"/>
          </w:tcPr>
          <w:p w:rsidR="005D3273" w:rsidRPr="00972999" w:rsidRDefault="005D3273" w:rsidP="00C77041">
            <w:pPr>
              <w:spacing w:before="150" w:line="384" w:lineRule="auto"/>
              <w:ind w:right="195"/>
              <w:rPr>
                <w:rFonts w:eastAsia="Calibri"/>
                <w:bCs/>
              </w:rPr>
            </w:pPr>
          </w:p>
        </w:tc>
      </w:tr>
      <w:tr w:rsidR="005D3273" w:rsidRPr="00972999" w:rsidTr="005D3273">
        <w:tc>
          <w:tcPr>
            <w:tcW w:w="5416" w:type="dxa"/>
          </w:tcPr>
          <w:p w:rsidR="005D3273" w:rsidRPr="00972999" w:rsidRDefault="005D3273" w:rsidP="00C77041">
            <w:pPr>
              <w:spacing w:before="150" w:line="384" w:lineRule="auto"/>
              <w:ind w:right="195"/>
              <w:rPr>
                <w:rFonts w:eastAsia="Calibri"/>
                <w:b/>
                <w:bCs/>
              </w:rPr>
            </w:pPr>
            <w:r>
              <w:rPr>
                <w:rFonts w:eastAsia="Calibri"/>
                <w:b/>
                <w:bCs/>
              </w:rPr>
              <w:t>B</w:t>
            </w:r>
            <w:r w:rsidRPr="00972999">
              <w:rPr>
                <w:rFonts w:eastAsia="Calibri"/>
                <w:b/>
                <w:bCs/>
              </w:rPr>
              <w:t xml:space="preserve">ande annonce </w:t>
            </w:r>
          </w:p>
        </w:tc>
        <w:tc>
          <w:tcPr>
            <w:tcW w:w="9752" w:type="dxa"/>
          </w:tcPr>
          <w:p w:rsidR="005D3273" w:rsidRPr="00972999" w:rsidRDefault="005D3273" w:rsidP="00C77041">
            <w:pPr>
              <w:spacing w:before="150" w:line="384" w:lineRule="auto"/>
              <w:ind w:right="195"/>
              <w:rPr>
                <w:rFonts w:eastAsia="Calibri"/>
                <w:bCs/>
              </w:rPr>
            </w:pPr>
            <w:proofErr w:type="spellStart"/>
            <w:r w:rsidRPr="00972999">
              <w:rPr>
                <w:rFonts w:eastAsia="Calibri"/>
                <w:bCs/>
              </w:rPr>
              <w:t>Christof</w:t>
            </w:r>
            <w:proofErr w:type="spellEnd"/>
            <w:r w:rsidRPr="00972999">
              <w:rPr>
                <w:rFonts w:eastAsia="Calibri"/>
                <w:bCs/>
              </w:rPr>
              <w:t xml:space="preserve"> se justifie</w:t>
            </w:r>
            <w:r>
              <w:rPr>
                <w:rFonts w:eastAsia="Calibri"/>
                <w:bCs/>
              </w:rPr>
              <w:t> : « Truman ne triche jamais » «  aucun script, aucune note »</w:t>
            </w:r>
          </w:p>
        </w:tc>
      </w:tr>
      <w:tr w:rsidR="005D3273" w:rsidTr="005D3273">
        <w:tc>
          <w:tcPr>
            <w:tcW w:w="5416" w:type="dxa"/>
          </w:tcPr>
          <w:p w:rsidR="005D3273" w:rsidRPr="00D2263A" w:rsidRDefault="005D3273" w:rsidP="00C77041">
            <w:pPr>
              <w:spacing w:before="150" w:line="384" w:lineRule="auto"/>
              <w:ind w:right="195"/>
              <w:rPr>
                <w:rFonts w:eastAsia="Calibri"/>
                <w:b/>
                <w:bCs/>
              </w:rPr>
            </w:pPr>
            <w:r>
              <w:rPr>
                <w:rFonts w:eastAsia="Calibri"/>
                <w:b/>
                <w:bCs/>
              </w:rPr>
              <w:t xml:space="preserve">Extrait 1 : </w:t>
            </w:r>
            <w:r w:rsidRPr="00972999">
              <w:rPr>
                <w:rFonts w:eastAsia="Calibri"/>
                <w:bCs/>
              </w:rPr>
              <w:t>des morceaux choisis (montage perso)</w:t>
            </w:r>
          </w:p>
        </w:tc>
        <w:tc>
          <w:tcPr>
            <w:tcW w:w="9752" w:type="dxa"/>
          </w:tcPr>
          <w:p w:rsidR="005D3273" w:rsidRDefault="005D3273" w:rsidP="00C77041">
            <w:pPr>
              <w:pStyle w:val="Sansinterligne"/>
            </w:pPr>
            <w:r w:rsidRPr="00383797">
              <w:t xml:space="preserve">Truman </w:t>
            </w:r>
            <w:r>
              <w:t xml:space="preserve">est vu </w:t>
            </w:r>
            <w:r w:rsidRPr="00383797">
              <w:t>essentiellement par l'intermédiaire des caméras camouflées</w:t>
            </w:r>
            <w:r>
              <w:t xml:space="preserve"> de </w:t>
            </w:r>
            <w:proofErr w:type="spellStart"/>
            <w:r>
              <w:t>Christof</w:t>
            </w:r>
            <w:proofErr w:type="spellEnd"/>
            <w:r>
              <w:t>. -</w:t>
            </w:r>
            <w:r w:rsidRPr="00383797">
              <w:t xml:space="preserve"> à travers l'objectif d'une caméra cachée dans une poubelle, derrière un miroir ou à l'intérieur d'une voiture. </w:t>
            </w:r>
            <w:r w:rsidRPr="00972999">
              <w:rPr>
                <w:color w:val="FF0000"/>
              </w:rPr>
              <w:t>Ce choix a pour conséquence de nous donner, à nous spectateurs du film, un point de vue identique à celui des spectateurs du show télévisé</w:t>
            </w:r>
          </w:p>
        </w:tc>
      </w:tr>
      <w:tr w:rsidR="005D3273" w:rsidRPr="00972999" w:rsidTr="005D3273">
        <w:tc>
          <w:tcPr>
            <w:tcW w:w="5416" w:type="dxa"/>
          </w:tcPr>
          <w:p w:rsidR="005D3273" w:rsidRPr="00D2263A" w:rsidRDefault="005D3273" w:rsidP="00C77041">
            <w:pPr>
              <w:spacing w:before="150" w:line="384" w:lineRule="auto"/>
              <w:ind w:right="195"/>
              <w:rPr>
                <w:rFonts w:eastAsia="Calibri"/>
                <w:b/>
                <w:bCs/>
              </w:rPr>
            </w:pPr>
            <w:r w:rsidRPr="00D2263A">
              <w:rPr>
                <w:rFonts w:eastAsia="Calibri"/>
                <w:b/>
                <w:bCs/>
              </w:rPr>
              <w:t xml:space="preserve">Extrait 2 : </w:t>
            </w:r>
            <w:r w:rsidRPr="00972999">
              <w:rPr>
                <w:rFonts w:eastAsia="Calibri"/>
                <w:bCs/>
              </w:rPr>
              <w:t xml:space="preserve">interview de </w:t>
            </w:r>
            <w:proofErr w:type="spellStart"/>
            <w:r w:rsidRPr="00972999">
              <w:rPr>
                <w:rFonts w:eastAsia="Calibri"/>
                <w:bCs/>
              </w:rPr>
              <w:t>Christof</w:t>
            </w:r>
            <w:proofErr w:type="spellEnd"/>
          </w:p>
        </w:tc>
        <w:tc>
          <w:tcPr>
            <w:tcW w:w="9752" w:type="dxa"/>
          </w:tcPr>
          <w:p w:rsidR="005D3273" w:rsidRDefault="005D3273" w:rsidP="00C77041">
            <w:pPr>
              <w:spacing w:before="100" w:beforeAutospacing="1" w:after="100" w:afterAutospacing="1"/>
            </w:pPr>
            <w:r>
              <w:t xml:space="preserve">Secret sur sa vie privée contrairement  à la vie privée de Truman qui est dévoilée à tous </w:t>
            </w:r>
          </w:p>
          <w:p w:rsidR="005D3273" w:rsidRPr="00972999" w:rsidRDefault="005D3273" w:rsidP="00C77041">
            <w:pPr>
              <w:spacing w:before="100" w:beforeAutospacing="1" w:after="100" w:afterAutospacing="1"/>
            </w:pPr>
            <w:r>
              <w:t xml:space="preserve">Il </w:t>
            </w:r>
            <w:r w:rsidRPr="00383797">
              <w:t xml:space="preserve">justifie sa "création" face à la critique, dénotent une motivation digne des plus grands utopistes : </w:t>
            </w:r>
            <w:r w:rsidRPr="00383797">
              <w:rPr>
                <w:i/>
                <w:iCs/>
              </w:rPr>
              <w:t xml:space="preserve">"J'ai donné à Truman la chance de vivre une vie normale. C'est le monde, l'endroit dans lequel vous vivez, qui est malsain. </w:t>
            </w:r>
            <w:proofErr w:type="spellStart"/>
            <w:r w:rsidRPr="00383797">
              <w:rPr>
                <w:i/>
                <w:iCs/>
              </w:rPr>
              <w:t>Seahaven</w:t>
            </w:r>
            <w:proofErr w:type="spellEnd"/>
            <w:r w:rsidRPr="00383797">
              <w:rPr>
                <w:i/>
                <w:iCs/>
              </w:rPr>
              <w:t xml:space="preserve"> est le monde tel qu'il devrait être."</w:t>
            </w:r>
          </w:p>
        </w:tc>
      </w:tr>
      <w:tr w:rsidR="005D3273" w:rsidRPr="00972999" w:rsidTr="005D3273">
        <w:tc>
          <w:tcPr>
            <w:tcW w:w="5416" w:type="dxa"/>
          </w:tcPr>
          <w:p w:rsidR="005D3273" w:rsidRPr="00D2263A" w:rsidRDefault="005D3273" w:rsidP="00C77041">
            <w:pPr>
              <w:rPr>
                <w:rFonts w:eastAsia="Calibri"/>
                <w:b/>
              </w:rPr>
            </w:pPr>
            <w:r w:rsidRPr="00D2263A">
              <w:rPr>
                <w:rFonts w:eastAsia="Calibri"/>
                <w:b/>
              </w:rPr>
              <w:t xml:space="preserve">Extrait 3 : </w:t>
            </w:r>
            <w:r w:rsidRPr="00D2263A">
              <w:rPr>
                <w:rFonts w:eastAsia="Calibri"/>
              </w:rPr>
              <w:t xml:space="preserve">le concepteur du jeu tente le tout pour le tout au risque de tuer </w:t>
            </w:r>
            <w:r>
              <w:rPr>
                <w:rFonts w:eastAsia="Calibri"/>
              </w:rPr>
              <w:t>« </w:t>
            </w:r>
            <w:r w:rsidRPr="00D2263A">
              <w:rPr>
                <w:rFonts w:eastAsia="Calibri"/>
              </w:rPr>
              <w:t>son</w:t>
            </w:r>
            <w:r>
              <w:rPr>
                <w:rFonts w:eastAsia="Calibri"/>
              </w:rPr>
              <w:t> »</w:t>
            </w:r>
            <w:r w:rsidRPr="00D2263A">
              <w:rPr>
                <w:rFonts w:eastAsia="Calibri"/>
              </w:rPr>
              <w:t xml:space="preserve"> Truman</w:t>
            </w:r>
          </w:p>
        </w:tc>
        <w:tc>
          <w:tcPr>
            <w:tcW w:w="9752" w:type="dxa"/>
          </w:tcPr>
          <w:p w:rsidR="005D3273" w:rsidRPr="00972999" w:rsidRDefault="005D3273" w:rsidP="00C77041">
            <w:pPr>
              <w:spacing w:before="100" w:beforeAutospacing="1" w:after="100" w:afterAutospacing="1"/>
            </w:pPr>
            <w:r w:rsidRPr="00383797">
              <w:t xml:space="preserve">Lorsque Truman parvient à se soustraire aux caméras de </w:t>
            </w:r>
            <w:proofErr w:type="spellStart"/>
            <w:r w:rsidRPr="00383797">
              <w:t>Christof</w:t>
            </w:r>
            <w:proofErr w:type="spellEnd"/>
            <w:r w:rsidRPr="00383797">
              <w:t>, la lune se transforme en projecteur géant balayant la nuit</w:t>
            </w:r>
            <w:r>
              <w:t>.</w:t>
            </w:r>
          </w:p>
        </w:tc>
      </w:tr>
      <w:tr w:rsidR="005D3273" w:rsidRPr="00972999" w:rsidTr="005D3273">
        <w:tc>
          <w:tcPr>
            <w:tcW w:w="15168" w:type="dxa"/>
            <w:gridSpan w:val="2"/>
          </w:tcPr>
          <w:p w:rsidR="005D3273" w:rsidRPr="005D3273" w:rsidRDefault="005D3273" w:rsidP="00C77041">
            <w:pPr>
              <w:spacing w:before="100" w:beforeAutospacing="1" w:after="100" w:afterAutospacing="1"/>
              <w:rPr>
                <w:b/>
                <w:color w:val="FF0000"/>
              </w:rPr>
            </w:pPr>
            <w:r w:rsidRPr="005D3273">
              <w:rPr>
                <w:b/>
                <w:color w:val="FF0000"/>
              </w:rPr>
              <w:t>TE :</w:t>
            </w:r>
          </w:p>
        </w:tc>
      </w:tr>
    </w:tbl>
    <w:p w:rsidR="005D3273" w:rsidRPr="00633B79" w:rsidRDefault="005D3273" w:rsidP="005D3273">
      <w:pPr>
        <w:pStyle w:val="NormalWeb"/>
        <w:spacing w:line="288" w:lineRule="auto"/>
        <w:rPr>
          <w:rFonts w:asciiTheme="minorHAnsi" w:hAnsiTheme="minorHAnsi"/>
          <w:bCs/>
          <w:i/>
          <w:sz w:val="22"/>
          <w:szCs w:val="22"/>
        </w:rPr>
      </w:pPr>
    </w:p>
    <w:p w:rsidR="005D3273" w:rsidRPr="00633B79" w:rsidRDefault="005D3273" w:rsidP="005D3273">
      <w:pPr>
        <w:pStyle w:val="NormalWeb"/>
        <w:pBdr>
          <w:top w:val="single" w:sz="4" w:space="20" w:color="auto"/>
          <w:left w:val="single" w:sz="4" w:space="4" w:color="auto"/>
          <w:bottom w:val="single" w:sz="4" w:space="1" w:color="auto"/>
          <w:right w:val="single" w:sz="4" w:space="20" w:color="auto"/>
        </w:pBdr>
        <w:spacing w:line="288" w:lineRule="auto"/>
        <w:rPr>
          <w:rFonts w:asciiTheme="minorHAnsi" w:hAnsiTheme="minorHAnsi"/>
          <w:sz w:val="22"/>
          <w:szCs w:val="22"/>
        </w:rPr>
      </w:pPr>
      <w:r w:rsidRPr="00633B79">
        <w:rPr>
          <w:rFonts w:asciiTheme="minorHAnsi" w:hAnsiTheme="minorHAnsi"/>
          <w:sz w:val="22"/>
          <w:szCs w:val="22"/>
        </w:rPr>
        <w:t>Mon hypothèse est confirmée                          Mon hypothèse est infirmée</w:t>
      </w:r>
    </w:p>
    <w:p w:rsidR="005D3273" w:rsidRPr="00633B79" w:rsidRDefault="005D3273" w:rsidP="005D3273">
      <w:pPr>
        <w:pStyle w:val="NormalWeb"/>
        <w:pBdr>
          <w:top w:val="single" w:sz="4" w:space="20" w:color="auto"/>
          <w:left w:val="single" w:sz="4" w:space="4" w:color="auto"/>
          <w:bottom w:val="single" w:sz="4" w:space="1" w:color="auto"/>
          <w:right w:val="single" w:sz="4" w:space="20" w:color="auto"/>
        </w:pBdr>
        <w:spacing w:line="288" w:lineRule="auto"/>
        <w:rPr>
          <w:rFonts w:asciiTheme="minorHAnsi" w:hAnsiTheme="minorHAnsi"/>
          <w:sz w:val="22"/>
          <w:szCs w:val="22"/>
        </w:rPr>
      </w:pPr>
      <w:r w:rsidRPr="00633B79">
        <w:rPr>
          <w:rFonts w:asciiTheme="minorHAnsi" w:hAnsiTheme="minorHAnsi"/>
          <w:sz w:val="22"/>
          <w:szCs w:val="22"/>
        </w:rPr>
        <w:t>Pourquoi</w:t>
      </w:r>
      <w:r>
        <w:rPr>
          <w:rFonts w:asciiTheme="minorHAnsi" w:hAnsiTheme="minorHAnsi"/>
          <w:sz w:val="22"/>
          <w:szCs w:val="22"/>
        </w:rPr>
        <w:t> ?</w:t>
      </w:r>
    </w:p>
    <w:p w:rsidR="00D858AB" w:rsidRPr="00633B79" w:rsidRDefault="00D858AB" w:rsidP="005D3273">
      <w:pPr>
        <w:rPr>
          <w:rFonts w:eastAsia="Times New Roman" w:cs="Times New Roman"/>
          <w:lang w:eastAsia="fr-FR"/>
        </w:rPr>
      </w:pPr>
      <w:r w:rsidRPr="00633B79">
        <w:br w:type="page"/>
      </w:r>
    </w:p>
    <w:tbl>
      <w:tblPr>
        <w:tblStyle w:val="Grilledutableau"/>
        <w:tblW w:w="15134" w:type="dxa"/>
        <w:tblLook w:val="04A0"/>
      </w:tblPr>
      <w:tblGrid>
        <w:gridCol w:w="2518"/>
        <w:gridCol w:w="2552"/>
        <w:gridCol w:w="1984"/>
        <w:gridCol w:w="1559"/>
        <w:gridCol w:w="1701"/>
        <w:gridCol w:w="1985"/>
        <w:gridCol w:w="2835"/>
      </w:tblGrid>
      <w:tr w:rsidR="00FD0D08" w:rsidRPr="00633B79" w:rsidTr="00911520">
        <w:tc>
          <w:tcPr>
            <w:tcW w:w="15134" w:type="dxa"/>
            <w:gridSpan w:val="7"/>
            <w:shd w:val="clear" w:color="auto" w:fill="B8CCE4" w:themeFill="accent1" w:themeFillTint="66"/>
          </w:tcPr>
          <w:p w:rsidR="00FD0D08" w:rsidRPr="00633B79" w:rsidRDefault="00FD0D08" w:rsidP="00E10B97">
            <w:pPr>
              <w:pStyle w:val="NormalWeb"/>
              <w:spacing w:line="288" w:lineRule="auto"/>
              <w:rPr>
                <w:rFonts w:asciiTheme="minorHAnsi" w:hAnsiTheme="minorHAnsi"/>
                <w:b/>
                <w:i/>
                <w:color w:val="FF0000"/>
                <w:sz w:val="22"/>
                <w:szCs w:val="22"/>
                <w:u w:val="single"/>
              </w:rPr>
            </w:pPr>
            <w:r w:rsidRPr="00633B79">
              <w:rPr>
                <w:rFonts w:asciiTheme="minorHAnsi" w:hAnsiTheme="minorHAnsi"/>
                <w:b/>
                <w:i/>
                <w:color w:val="FF0000"/>
                <w:sz w:val="22"/>
                <w:szCs w:val="22"/>
                <w:u w:val="single"/>
              </w:rPr>
              <w:lastRenderedPageBreak/>
              <w:t xml:space="preserve">Un regard averti </w:t>
            </w:r>
          </w:p>
        </w:tc>
      </w:tr>
      <w:tr w:rsidR="00E10B97" w:rsidRPr="00633B79" w:rsidTr="00911520">
        <w:tc>
          <w:tcPr>
            <w:tcW w:w="2518" w:type="dxa"/>
            <w:shd w:val="clear" w:color="auto" w:fill="B8CCE4" w:themeFill="accent1" w:themeFillTint="66"/>
          </w:tcPr>
          <w:p w:rsidR="00E10B97" w:rsidRPr="00633B79" w:rsidRDefault="00E10B97" w:rsidP="003E255D">
            <w:pPr>
              <w:pStyle w:val="NormalWeb"/>
              <w:spacing w:line="288" w:lineRule="auto"/>
              <w:rPr>
                <w:rFonts w:asciiTheme="minorHAnsi" w:hAnsiTheme="minorHAnsi"/>
                <w:b/>
                <w:sz w:val="22"/>
                <w:szCs w:val="22"/>
              </w:rPr>
            </w:pPr>
            <w:r w:rsidRPr="00633B79">
              <w:rPr>
                <w:rFonts w:asciiTheme="minorHAnsi" w:hAnsiTheme="minorHAnsi"/>
                <w:b/>
                <w:sz w:val="22"/>
                <w:szCs w:val="22"/>
              </w:rPr>
              <w:t xml:space="preserve">François </w:t>
            </w:r>
            <w:proofErr w:type="spellStart"/>
            <w:r w:rsidRPr="00633B79">
              <w:rPr>
                <w:rFonts w:asciiTheme="minorHAnsi" w:hAnsiTheme="minorHAnsi"/>
                <w:b/>
                <w:sz w:val="22"/>
                <w:szCs w:val="22"/>
              </w:rPr>
              <w:t>Jost</w:t>
            </w:r>
            <w:proofErr w:type="spellEnd"/>
          </w:p>
        </w:tc>
        <w:tc>
          <w:tcPr>
            <w:tcW w:w="2552" w:type="dxa"/>
            <w:shd w:val="clear" w:color="auto" w:fill="B8CCE4" w:themeFill="accent1" w:themeFillTint="66"/>
          </w:tcPr>
          <w:p w:rsidR="00E10B97" w:rsidRPr="00633B79" w:rsidRDefault="00E10B97" w:rsidP="003E255D">
            <w:pPr>
              <w:pStyle w:val="NormalWeb"/>
              <w:spacing w:line="288" w:lineRule="auto"/>
              <w:jc w:val="center"/>
              <w:rPr>
                <w:rFonts w:asciiTheme="minorHAnsi" w:hAnsiTheme="minorHAnsi"/>
                <w:b/>
                <w:sz w:val="22"/>
                <w:szCs w:val="22"/>
              </w:rPr>
            </w:pPr>
            <w:r w:rsidRPr="00633B79">
              <w:rPr>
                <w:rFonts w:asciiTheme="minorHAnsi" w:hAnsiTheme="minorHAnsi"/>
                <w:b/>
                <w:sz w:val="22"/>
                <w:szCs w:val="22"/>
              </w:rPr>
              <w:t>Référence à quelle émission ?</w:t>
            </w:r>
          </w:p>
          <w:p w:rsidR="00E10B97" w:rsidRPr="00633B79" w:rsidRDefault="00E10B97" w:rsidP="003E255D">
            <w:pPr>
              <w:jc w:val="center"/>
              <w:rPr>
                <w:rFonts w:cs="Times New Roman"/>
                <w:b/>
              </w:rPr>
            </w:pPr>
            <w:r w:rsidRPr="00633B79">
              <w:rPr>
                <w:rFonts w:cs="Times New Roman"/>
                <w:b/>
              </w:rPr>
              <w:t>Casting</w:t>
            </w:r>
          </w:p>
          <w:p w:rsidR="00E10B97" w:rsidRPr="00633B79" w:rsidRDefault="00E10B97" w:rsidP="003E255D">
            <w:pPr>
              <w:jc w:val="center"/>
            </w:pPr>
            <w:r w:rsidRPr="00633B79">
              <w:rPr>
                <w:rFonts w:cs="Times New Roman"/>
                <w:b/>
              </w:rPr>
              <w:t>rémunération -gain</w:t>
            </w:r>
          </w:p>
        </w:tc>
        <w:tc>
          <w:tcPr>
            <w:tcW w:w="1984" w:type="dxa"/>
            <w:shd w:val="clear" w:color="auto" w:fill="B8CCE4" w:themeFill="accent1" w:themeFillTint="66"/>
          </w:tcPr>
          <w:p w:rsidR="00E10B97" w:rsidRPr="00633B79" w:rsidRDefault="00E10B97" w:rsidP="003E255D">
            <w:pPr>
              <w:pStyle w:val="NormalWeb"/>
              <w:spacing w:line="288" w:lineRule="auto"/>
              <w:jc w:val="center"/>
              <w:rPr>
                <w:rFonts w:asciiTheme="minorHAnsi" w:hAnsiTheme="minorHAnsi"/>
                <w:b/>
                <w:sz w:val="22"/>
                <w:szCs w:val="22"/>
              </w:rPr>
            </w:pPr>
          </w:p>
        </w:tc>
        <w:tc>
          <w:tcPr>
            <w:tcW w:w="1559" w:type="dxa"/>
            <w:shd w:val="clear" w:color="auto" w:fill="B8CCE4" w:themeFill="accent1" w:themeFillTint="66"/>
          </w:tcPr>
          <w:p w:rsidR="00E10B97" w:rsidRPr="00633B79" w:rsidRDefault="00E10B97" w:rsidP="003E255D">
            <w:pPr>
              <w:jc w:val="center"/>
            </w:pPr>
          </w:p>
        </w:tc>
        <w:tc>
          <w:tcPr>
            <w:tcW w:w="1701" w:type="dxa"/>
            <w:shd w:val="clear" w:color="auto" w:fill="B8CCE4" w:themeFill="accent1" w:themeFillTint="66"/>
          </w:tcPr>
          <w:p w:rsidR="00E10B97" w:rsidRPr="00633B79" w:rsidRDefault="00E10B97" w:rsidP="003E255D"/>
        </w:tc>
        <w:tc>
          <w:tcPr>
            <w:tcW w:w="1985" w:type="dxa"/>
            <w:shd w:val="clear" w:color="auto" w:fill="B8CCE4" w:themeFill="accent1" w:themeFillTint="66"/>
          </w:tcPr>
          <w:p w:rsidR="00E10B97" w:rsidRPr="00633B79" w:rsidRDefault="00E10B97" w:rsidP="003E255D">
            <w:pPr>
              <w:pStyle w:val="NormalWeb"/>
              <w:spacing w:line="288" w:lineRule="auto"/>
              <w:jc w:val="center"/>
              <w:rPr>
                <w:rFonts w:asciiTheme="minorHAnsi" w:hAnsiTheme="minorHAnsi"/>
                <w:b/>
                <w:color w:val="FF0000"/>
                <w:sz w:val="22"/>
                <w:szCs w:val="22"/>
              </w:rPr>
            </w:pPr>
          </w:p>
        </w:tc>
        <w:tc>
          <w:tcPr>
            <w:tcW w:w="2835" w:type="dxa"/>
            <w:shd w:val="clear" w:color="auto" w:fill="B8CCE4" w:themeFill="accent1" w:themeFillTint="66"/>
          </w:tcPr>
          <w:p w:rsidR="00E10B97" w:rsidRPr="00633B79" w:rsidRDefault="00E10B97" w:rsidP="003E255D">
            <w:pPr>
              <w:pStyle w:val="NormalWeb"/>
              <w:tabs>
                <w:tab w:val="left" w:pos="4570"/>
              </w:tabs>
              <w:spacing w:line="288" w:lineRule="auto"/>
              <w:ind w:left="-534" w:right="-108" w:firstLine="534"/>
              <w:jc w:val="center"/>
              <w:rPr>
                <w:rFonts w:asciiTheme="minorHAnsi" w:hAnsiTheme="minorHAnsi"/>
                <w:b/>
                <w:color w:val="FF0000"/>
                <w:sz w:val="22"/>
                <w:szCs w:val="22"/>
              </w:rPr>
            </w:pPr>
            <w:r w:rsidRPr="00633B79">
              <w:rPr>
                <w:rFonts w:asciiTheme="minorHAnsi" w:hAnsiTheme="minorHAnsi"/>
                <w:b/>
                <w:color w:val="FF0000"/>
                <w:sz w:val="22"/>
                <w:szCs w:val="22"/>
              </w:rPr>
              <w:t>TE</w:t>
            </w:r>
          </w:p>
        </w:tc>
      </w:tr>
      <w:tr w:rsidR="00E10B97" w:rsidRPr="00633B79" w:rsidTr="00E10B97">
        <w:tc>
          <w:tcPr>
            <w:tcW w:w="2518" w:type="dxa"/>
          </w:tcPr>
          <w:p w:rsidR="00E10B97" w:rsidRPr="00633B79" w:rsidRDefault="00E10B97" w:rsidP="003E255D">
            <w:pPr>
              <w:pStyle w:val="NormalWeb"/>
              <w:spacing w:line="288" w:lineRule="auto"/>
              <w:rPr>
                <w:rFonts w:asciiTheme="minorHAnsi" w:hAnsiTheme="minorHAnsi"/>
                <w:b/>
                <w:sz w:val="22"/>
                <w:szCs w:val="22"/>
              </w:rPr>
            </w:pPr>
            <w:r w:rsidRPr="00633B79">
              <w:rPr>
                <w:rFonts w:asciiTheme="minorHAnsi" w:hAnsiTheme="minorHAnsi"/>
                <w:bCs/>
                <w:sz w:val="22"/>
                <w:szCs w:val="22"/>
              </w:rPr>
              <w:t>premières pages de la « </w:t>
            </w:r>
            <w:proofErr w:type="spellStart"/>
            <w:r w:rsidRPr="00633B79">
              <w:rPr>
                <w:rFonts w:asciiTheme="minorHAnsi" w:hAnsiTheme="minorHAnsi"/>
                <w:bCs/>
                <w:sz w:val="22"/>
                <w:szCs w:val="22"/>
              </w:rPr>
              <w:t>Télé-réalité</w:t>
            </w:r>
            <w:proofErr w:type="spellEnd"/>
            <w:r w:rsidRPr="00633B79">
              <w:rPr>
                <w:rFonts w:asciiTheme="minorHAnsi" w:hAnsiTheme="minorHAnsi"/>
                <w:bCs/>
                <w:sz w:val="22"/>
                <w:szCs w:val="22"/>
              </w:rPr>
              <w:t xml:space="preserve"> » de François </w:t>
            </w:r>
            <w:proofErr w:type="spellStart"/>
            <w:r w:rsidRPr="00633B79">
              <w:rPr>
                <w:rFonts w:asciiTheme="minorHAnsi" w:hAnsiTheme="minorHAnsi"/>
                <w:bCs/>
                <w:sz w:val="22"/>
                <w:szCs w:val="22"/>
              </w:rPr>
              <w:t>Jost</w:t>
            </w:r>
            <w:proofErr w:type="spellEnd"/>
          </w:p>
        </w:tc>
        <w:tc>
          <w:tcPr>
            <w:tcW w:w="2552" w:type="dxa"/>
          </w:tcPr>
          <w:p w:rsidR="00E10B97" w:rsidRPr="00633B79" w:rsidRDefault="00E10B97" w:rsidP="003E255D">
            <w:pPr>
              <w:jc w:val="center"/>
            </w:pPr>
          </w:p>
        </w:tc>
        <w:tc>
          <w:tcPr>
            <w:tcW w:w="1984" w:type="dxa"/>
          </w:tcPr>
          <w:p w:rsidR="00E10B97" w:rsidRPr="00633B79" w:rsidRDefault="00E10B97" w:rsidP="003E255D">
            <w:pPr>
              <w:pStyle w:val="NormalWeb"/>
              <w:spacing w:line="288" w:lineRule="auto"/>
              <w:jc w:val="center"/>
              <w:rPr>
                <w:rFonts w:asciiTheme="minorHAnsi" w:hAnsiTheme="minorHAnsi"/>
                <w:b/>
                <w:sz w:val="22"/>
                <w:szCs w:val="22"/>
              </w:rPr>
            </w:pPr>
          </w:p>
        </w:tc>
        <w:tc>
          <w:tcPr>
            <w:tcW w:w="1559" w:type="dxa"/>
          </w:tcPr>
          <w:p w:rsidR="00E10B97" w:rsidRPr="00633B79" w:rsidRDefault="00E10B97" w:rsidP="003E255D">
            <w:pPr>
              <w:jc w:val="center"/>
            </w:pPr>
          </w:p>
        </w:tc>
        <w:tc>
          <w:tcPr>
            <w:tcW w:w="1701" w:type="dxa"/>
          </w:tcPr>
          <w:p w:rsidR="00E10B97" w:rsidRPr="00633B79" w:rsidRDefault="00E10B97" w:rsidP="003E255D"/>
        </w:tc>
        <w:tc>
          <w:tcPr>
            <w:tcW w:w="1985" w:type="dxa"/>
          </w:tcPr>
          <w:p w:rsidR="00E10B97" w:rsidRPr="00633B79" w:rsidRDefault="00E10B97" w:rsidP="003E255D">
            <w:pPr>
              <w:pStyle w:val="NormalWeb"/>
              <w:spacing w:line="288" w:lineRule="auto"/>
              <w:jc w:val="center"/>
              <w:rPr>
                <w:rFonts w:asciiTheme="minorHAnsi" w:hAnsiTheme="minorHAnsi"/>
                <w:b/>
                <w:color w:val="FF0000"/>
                <w:sz w:val="22"/>
                <w:szCs w:val="22"/>
              </w:rPr>
            </w:pPr>
          </w:p>
        </w:tc>
        <w:tc>
          <w:tcPr>
            <w:tcW w:w="2835" w:type="dxa"/>
          </w:tcPr>
          <w:p w:rsidR="00E10B97" w:rsidRPr="00633B79" w:rsidRDefault="00E10B97" w:rsidP="003E255D">
            <w:pPr>
              <w:pStyle w:val="NormalWeb"/>
              <w:tabs>
                <w:tab w:val="left" w:pos="4570"/>
              </w:tabs>
              <w:spacing w:line="288" w:lineRule="auto"/>
              <w:ind w:left="-534" w:right="-108" w:firstLine="534"/>
              <w:jc w:val="center"/>
              <w:rPr>
                <w:rFonts w:asciiTheme="minorHAnsi" w:hAnsiTheme="minorHAnsi"/>
                <w:b/>
                <w:color w:val="FF0000"/>
                <w:sz w:val="22"/>
                <w:szCs w:val="22"/>
              </w:rPr>
            </w:pPr>
          </w:p>
        </w:tc>
      </w:tr>
      <w:tr w:rsidR="00550634" w:rsidRPr="00633B79" w:rsidTr="00E10B97">
        <w:tc>
          <w:tcPr>
            <w:tcW w:w="2518" w:type="dxa"/>
          </w:tcPr>
          <w:p w:rsidR="00550634" w:rsidRPr="00633B79" w:rsidRDefault="00550634" w:rsidP="003E255D">
            <w:pPr>
              <w:pStyle w:val="NormalWeb"/>
              <w:spacing w:line="288" w:lineRule="auto"/>
              <w:rPr>
                <w:rFonts w:asciiTheme="minorHAnsi" w:hAnsiTheme="minorHAnsi"/>
                <w:sz w:val="22"/>
                <w:szCs w:val="22"/>
              </w:rPr>
            </w:pPr>
            <w:r w:rsidRPr="00633B79">
              <w:rPr>
                <w:rFonts w:asciiTheme="minorHAnsi" w:hAnsiTheme="minorHAnsi"/>
                <w:sz w:val="22"/>
                <w:szCs w:val="22"/>
              </w:rPr>
              <w:t xml:space="preserve">Préface de la seconde édition « Loft story » de François </w:t>
            </w:r>
            <w:proofErr w:type="spellStart"/>
            <w:r w:rsidRPr="00633B79">
              <w:rPr>
                <w:rFonts w:asciiTheme="minorHAnsi" w:hAnsiTheme="minorHAnsi"/>
                <w:sz w:val="22"/>
                <w:szCs w:val="22"/>
              </w:rPr>
              <w:t>Jost</w:t>
            </w:r>
            <w:proofErr w:type="spellEnd"/>
            <w:r w:rsidR="00C07AD6" w:rsidRPr="00633B79">
              <w:rPr>
                <w:rFonts w:asciiTheme="minorHAnsi" w:hAnsiTheme="minorHAnsi"/>
                <w:sz w:val="22"/>
                <w:szCs w:val="22"/>
              </w:rPr>
              <w:t xml:space="preserve"> </w:t>
            </w:r>
            <w:r w:rsidR="00C07AD6" w:rsidRPr="00633B79">
              <w:rPr>
                <w:rFonts w:asciiTheme="minorHAnsi" w:hAnsiTheme="minorHAnsi"/>
                <w:sz w:val="22"/>
                <w:szCs w:val="22"/>
                <w:highlight w:val="yellow"/>
              </w:rPr>
              <w:t>en lecture analytique</w:t>
            </w:r>
            <w:r w:rsidR="00C07AD6" w:rsidRPr="00633B79">
              <w:rPr>
                <w:rFonts w:asciiTheme="minorHAnsi" w:hAnsiTheme="minorHAnsi"/>
                <w:sz w:val="22"/>
                <w:szCs w:val="22"/>
              </w:rPr>
              <w:t xml:space="preserve"> </w:t>
            </w:r>
          </w:p>
        </w:tc>
        <w:tc>
          <w:tcPr>
            <w:tcW w:w="2552" w:type="dxa"/>
          </w:tcPr>
          <w:p w:rsidR="00550634" w:rsidRPr="00633B79" w:rsidRDefault="00550634" w:rsidP="003E255D">
            <w:pPr>
              <w:jc w:val="center"/>
            </w:pPr>
          </w:p>
        </w:tc>
        <w:tc>
          <w:tcPr>
            <w:tcW w:w="1984" w:type="dxa"/>
          </w:tcPr>
          <w:p w:rsidR="00550634" w:rsidRPr="00633B79" w:rsidRDefault="00550634" w:rsidP="003E255D">
            <w:pPr>
              <w:pStyle w:val="NormalWeb"/>
              <w:spacing w:line="288" w:lineRule="auto"/>
              <w:jc w:val="center"/>
              <w:rPr>
                <w:rFonts w:asciiTheme="minorHAnsi" w:hAnsiTheme="minorHAnsi"/>
                <w:b/>
                <w:sz w:val="22"/>
                <w:szCs w:val="22"/>
              </w:rPr>
            </w:pPr>
          </w:p>
        </w:tc>
        <w:tc>
          <w:tcPr>
            <w:tcW w:w="1559" w:type="dxa"/>
          </w:tcPr>
          <w:p w:rsidR="00550634" w:rsidRPr="00633B79" w:rsidRDefault="00550634" w:rsidP="003E255D">
            <w:pPr>
              <w:jc w:val="center"/>
            </w:pPr>
          </w:p>
        </w:tc>
        <w:tc>
          <w:tcPr>
            <w:tcW w:w="1701" w:type="dxa"/>
          </w:tcPr>
          <w:p w:rsidR="00550634" w:rsidRPr="00633B79" w:rsidRDefault="00550634" w:rsidP="003E255D"/>
        </w:tc>
        <w:tc>
          <w:tcPr>
            <w:tcW w:w="1985" w:type="dxa"/>
          </w:tcPr>
          <w:p w:rsidR="00550634" w:rsidRPr="00633B79" w:rsidRDefault="00550634" w:rsidP="003E255D">
            <w:pPr>
              <w:pStyle w:val="NormalWeb"/>
              <w:spacing w:line="288" w:lineRule="auto"/>
              <w:jc w:val="center"/>
              <w:rPr>
                <w:rFonts w:asciiTheme="minorHAnsi" w:hAnsiTheme="minorHAnsi"/>
                <w:b/>
                <w:color w:val="FF0000"/>
                <w:sz w:val="22"/>
                <w:szCs w:val="22"/>
              </w:rPr>
            </w:pPr>
          </w:p>
        </w:tc>
        <w:tc>
          <w:tcPr>
            <w:tcW w:w="2835" w:type="dxa"/>
          </w:tcPr>
          <w:p w:rsidR="00550634" w:rsidRPr="00633B79" w:rsidRDefault="00550634" w:rsidP="003E255D">
            <w:pPr>
              <w:pStyle w:val="NormalWeb"/>
              <w:tabs>
                <w:tab w:val="left" w:pos="4570"/>
              </w:tabs>
              <w:spacing w:line="288" w:lineRule="auto"/>
              <w:ind w:left="-534" w:right="-108" w:firstLine="534"/>
              <w:jc w:val="center"/>
              <w:rPr>
                <w:rFonts w:asciiTheme="minorHAnsi" w:hAnsiTheme="minorHAnsi"/>
                <w:b/>
                <w:color w:val="FF0000"/>
                <w:sz w:val="22"/>
                <w:szCs w:val="22"/>
              </w:rPr>
            </w:pPr>
          </w:p>
        </w:tc>
      </w:tr>
      <w:tr w:rsidR="00E10B97" w:rsidRPr="00633B79" w:rsidTr="00E10B97">
        <w:tc>
          <w:tcPr>
            <w:tcW w:w="2518" w:type="dxa"/>
          </w:tcPr>
          <w:p w:rsidR="00E10B97" w:rsidRPr="00633B79" w:rsidRDefault="00E10B97" w:rsidP="003E255D">
            <w:pPr>
              <w:pStyle w:val="NormalWeb"/>
              <w:spacing w:line="288" w:lineRule="auto"/>
              <w:rPr>
                <w:rFonts w:asciiTheme="minorHAnsi" w:hAnsiTheme="minorHAnsi"/>
                <w:sz w:val="22"/>
                <w:szCs w:val="22"/>
              </w:rPr>
            </w:pPr>
            <w:r w:rsidRPr="00633B79">
              <w:rPr>
                <w:rFonts w:asciiTheme="minorHAnsi" w:hAnsiTheme="minorHAnsi"/>
                <w:sz w:val="22"/>
                <w:szCs w:val="22"/>
              </w:rPr>
              <w:t xml:space="preserve">« Loft story » de François </w:t>
            </w:r>
            <w:proofErr w:type="spellStart"/>
            <w:r w:rsidRPr="00633B79">
              <w:rPr>
                <w:rFonts w:asciiTheme="minorHAnsi" w:hAnsiTheme="minorHAnsi"/>
                <w:sz w:val="22"/>
                <w:szCs w:val="22"/>
              </w:rPr>
              <w:t>Jost</w:t>
            </w:r>
            <w:proofErr w:type="spellEnd"/>
            <w:r w:rsidR="00550634" w:rsidRPr="00633B79">
              <w:rPr>
                <w:rFonts w:asciiTheme="minorHAnsi" w:hAnsiTheme="minorHAnsi"/>
                <w:sz w:val="22"/>
                <w:szCs w:val="22"/>
              </w:rPr>
              <w:t xml:space="preserve"> (1</w:t>
            </w:r>
            <w:r w:rsidR="00550634" w:rsidRPr="00633B79">
              <w:rPr>
                <w:rFonts w:asciiTheme="minorHAnsi" w:hAnsiTheme="minorHAnsi"/>
                <w:sz w:val="22"/>
                <w:szCs w:val="22"/>
                <w:vertAlign w:val="superscript"/>
              </w:rPr>
              <w:t>ère</w:t>
            </w:r>
            <w:r w:rsidR="00550634" w:rsidRPr="00633B79">
              <w:rPr>
                <w:rFonts w:asciiTheme="minorHAnsi" w:hAnsiTheme="minorHAnsi"/>
                <w:sz w:val="22"/>
                <w:szCs w:val="22"/>
              </w:rPr>
              <w:t xml:space="preserve"> </w:t>
            </w:r>
            <w:proofErr w:type="gramStart"/>
            <w:r w:rsidR="00550634" w:rsidRPr="00633B79">
              <w:rPr>
                <w:rFonts w:asciiTheme="minorHAnsi" w:hAnsiTheme="minorHAnsi"/>
                <w:sz w:val="22"/>
                <w:szCs w:val="22"/>
              </w:rPr>
              <w:t>édition )</w:t>
            </w:r>
            <w:proofErr w:type="gramEnd"/>
            <w:r w:rsidR="00550634" w:rsidRPr="00633B79">
              <w:rPr>
                <w:rFonts w:asciiTheme="minorHAnsi" w:hAnsiTheme="minorHAnsi"/>
                <w:sz w:val="22"/>
                <w:szCs w:val="22"/>
              </w:rPr>
              <w:t xml:space="preserve"> </w:t>
            </w:r>
          </w:p>
        </w:tc>
        <w:tc>
          <w:tcPr>
            <w:tcW w:w="2552" w:type="dxa"/>
          </w:tcPr>
          <w:p w:rsidR="00E10B97" w:rsidRPr="00633B79" w:rsidRDefault="00E10B97" w:rsidP="003E255D">
            <w:pPr>
              <w:jc w:val="center"/>
            </w:pPr>
          </w:p>
        </w:tc>
        <w:tc>
          <w:tcPr>
            <w:tcW w:w="1984" w:type="dxa"/>
          </w:tcPr>
          <w:p w:rsidR="00E10B97" w:rsidRPr="00633B79" w:rsidRDefault="00E10B97" w:rsidP="003E255D">
            <w:pPr>
              <w:pStyle w:val="NormalWeb"/>
              <w:spacing w:line="288" w:lineRule="auto"/>
              <w:jc w:val="center"/>
              <w:rPr>
                <w:rFonts w:asciiTheme="minorHAnsi" w:hAnsiTheme="minorHAnsi"/>
                <w:b/>
                <w:sz w:val="22"/>
                <w:szCs w:val="22"/>
              </w:rPr>
            </w:pPr>
          </w:p>
        </w:tc>
        <w:tc>
          <w:tcPr>
            <w:tcW w:w="1559" w:type="dxa"/>
          </w:tcPr>
          <w:p w:rsidR="00E10B97" w:rsidRPr="00633B79" w:rsidRDefault="00E10B97" w:rsidP="003E255D">
            <w:pPr>
              <w:jc w:val="center"/>
            </w:pPr>
          </w:p>
        </w:tc>
        <w:tc>
          <w:tcPr>
            <w:tcW w:w="1701" w:type="dxa"/>
          </w:tcPr>
          <w:p w:rsidR="00E10B97" w:rsidRPr="00633B79" w:rsidRDefault="00E10B97" w:rsidP="003E255D"/>
        </w:tc>
        <w:tc>
          <w:tcPr>
            <w:tcW w:w="1985" w:type="dxa"/>
          </w:tcPr>
          <w:p w:rsidR="00E10B97" w:rsidRPr="00633B79" w:rsidRDefault="00E10B97" w:rsidP="003E255D">
            <w:pPr>
              <w:pStyle w:val="NormalWeb"/>
              <w:spacing w:line="288" w:lineRule="auto"/>
              <w:jc w:val="center"/>
              <w:rPr>
                <w:rFonts w:asciiTheme="minorHAnsi" w:hAnsiTheme="minorHAnsi"/>
                <w:b/>
                <w:color w:val="FF0000"/>
                <w:sz w:val="22"/>
                <w:szCs w:val="22"/>
              </w:rPr>
            </w:pPr>
          </w:p>
        </w:tc>
        <w:tc>
          <w:tcPr>
            <w:tcW w:w="2835" w:type="dxa"/>
          </w:tcPr>
          <w:p w:rsidR="00E10B97" w:rsidRPr="00633B79" w:rsidRDefault="00E10B97" w:rsidP="003E255D">
            <w:pPr>
              <w:pStyle w:val="NormalWeb"/>
              <w:tabs>
                <w:tab w:val="left" w:pos="4570"/>
              </w:tabs>
              <w:spacing w:line="288" w:lineRule="auto"/>
              <w:ind w:left="-534" w:right="-108" w:firstLine="534"/>
              <w:jc w:val="center"/>
              <w:rPr>
                <w:rFonts w:asciiTheme="minorHAnsi" w:hAnsiTheme="minorHAnsi"/>
                <w:b/>
                <w:color w:val="FF0000"/>
                <w:sz w:val="22"/>
                <w:szCs w:val="22"/>
              </w:rPr>
            </w:pPr>
          </w:p>
        </w:tc>
      </w:tr>
    </w:tbl>
    <w:p w:rsidR="00F71E12" w:rsidRPr="00633B79" w:rsidRDefault="00F71E12" w:rsidP="00F71E12">
      <w:pPr>
        <w:pStyle w:val="NormalWeb"/>
        <w:pBdr>
          <w:top w:val="single" w:sz="4" w:space="1" w:color="auto"/>
          <w:left w:val="single" w:sz="4" w:space="4" w:color="auto"/>
          <w:bottom w:val="single" w:sz="4" w:space="1" w:color="auto"/>
          <w:right w:val="single" w:sz="4" w:space="20" w:color="auto"/>
        </w:pBdr>
        <w:spacing w:line="288" w:lineRule="auto"/>
        <w:rPr>
          <w:rFonts w:asciiTheme="minorHAnsi" w:hAnsiTheme="minorHAnsi"/>
          <w:sz w:val="22"/>
          <w:szCs w:val="22"/>
        </w:rPr>
      </w:pPr>
      <w:r w:rsidRPr="00633B79">
        <w:rPr>
          <w:rFonts w:asciiTheme="minorHAnsi" w:hAnsiTheme="minorHAnsi"/>
          <w:sz w:val="22"/>
          <w:szCs w:val="22"/>
        </w:rPr>
        <w:t xml:space="preserve">Mon hypothèse est confirmée                         </w:t>
      </w:r>
      <w:r w:rsidR="006901E7" w:rsidRPr="00633B79">
        <w:rPr>
          <w:rFonts w:asciiTheme="minorHAnsi" w:hAnsiTheme="minorHAnsi"/>
          <w:sz w:val="22"/>
          <w:szCs w:val="22"/>
        </w:rPr>
        <w:t xml:space="preserve">                                                                    </w:t>
      </w:r>
      <w:r w:rsidRPr="00633B79">
        <w:rPr>
          <w:rFonts w:asciiTheme="minorHAnsi" w:hAnsiTheme="minorHAnsi"/>
          <w:sz w:val="22"/>
          <w:szCs w:val="22"/>
        </w:rPr>
        <w:t xml:space="preserve"> Mon hypothèse est infirmé</w:t>
      </w:r>
      <w:r w:rsidR="007D5227" w:rsidRPr="00633B79">
        <w:rPr>
          <w:rFonts w:asciiTheme="minorHAnsi" w:hAnsiTheme="minorHAnsi"/>
          <w:sz w:val="22"/>
          <w:szCs w:val="22"/>
        </w:rPr>
        <w:t>e</w:t>
      </w:r>
      <w:r w:rsidRPr="00633B79">
        <w:rPr>
          <w:rFonts w:asciiTheme="minorHAnsi" w:hAnsiTheme="minorHAnsi"/>
          <w:sz w:val="22"/>
          <w:szCs w:val="22"/>
        </w:rPr>
        <w:t xml:space="preserve"> </w:t>
      </w:r>
    </w:p>
    <w:p w:rsidR="00F71E12" w:rsidRPr="00633B79" w:rsidRDefault="00F71E12" w:rsidP="00F71E12">
      <w:pPr>
        <w:pStyle w:val="NormalWeb"/>
        <w:pBdr>
          <w:top w:val="single" w:sz="4" w:space="1" w:color="auto"/>
          <w:left w:val="single" w:sz="4" w:space="4" w:color="auto"/>
          <w:bottom w:val="single" w:sz="4" w:space="1" w:color="auto"/>
          <w:right w:val="single" w:sz="4" w:space="20" w:color="auto"/>
        </w:pBdr>
        <w:spacing w:line="288" w:lineRule="auto"/>
        <w:rPr>
          <w:rFonts w:asciiTheme="minorHAnsi" w:hAnsiTheme="minorHAnsi"/>
          <w:sz w:val="22"/>
          <w:szCs w:val="22"/>
        </w:rPr>
      </w:pPr>
    </w:p>
    <w:p w:rsidR="00F71E12" w:rsidRPr="00633B79" w:rsidRDefault="00F71E12" w:rsidP="00F71E12">
      <w:pPr>
        <w:pStyle w:val="NormalWeb"/>
        <w:pBdr>
          <w:top w:val="single" w:sz="4" w:space="1" w:color="auto"/>
          <w:left w:val="single" w:sz="4" w:space="4" w:color="auto"/>
          <w:bottom w:val="single" w:sz="4" w:space="1" w:color="auto"/>
          <w:right w:val="single" w:sz="4" w:space="20" w:color="auto"/>
        </w:pBdr>
        <w:spacing w:line="288" w:lineRule="auto"/>
        <w:rPr>
          <w:rFonts w:asciiTheme="minorHAnsi" w:hAnsiTheme="minorHAnsi"/>
          <w:sz w:val="22"/>
          <w:szCs w:val="22"/>
        </w:rPr>
      </w:pPr>
      <w:r w:rsidRPr="00633B79">
        <w:rPr>
          <w:rFonts w:asciiTheme="minorHAnsi" w:hAnsiTheme="minorHAnsi"/>
          <w:sz w:val="22"/>
          <w:szCs w:val="22"/>
        </w:rPr>
        <w:t xml:space="preserve">Pourquoi ? </w:t>
      </w:r>
    </w:p>
    <w:p w:rsidR="00F71E12" w:rsidRPr="00633B79" w:rsidRDefault="00F71E12" w:rsidP="00F71E12">
      <w:pPr>
        <w:pStyle w:val="NormalWeb"/>
        <w:pBdr>
          <w:top w:val="single" w:sz="4" w:space="1" w:color="auto"/>
          <w:left w:val="single" w:sz="4" w:space="4" w:color="auto"/>
          <w:bottom w:val="single" w:sz="4" w:space="1" w:color="auto"/>
          <w:right w:val="single" w:sz="4" w:space="20" w:color="auto"/>
        </w:pBdr>
        <w:spacing w:line="288" w:lineRule="auto"/>
        <w:rPr>
          <w:rFonts w:asciiTheme="minorHAnsi" w:hAnsiTheme="minorHAnsi"/>
          <w:sz w:val="22"/>
          <w:szCs w:val="22"/>
        </w:rPr>
      </w:pPr>
    </w:p>
    <w:p w:rsidR="00FD0D08" w:rsidRPr="00633B79" w:rsidRDefault="00FD0D08" w:rsidP="00FD0D08">
      <w:pPr>
        <w:pStyle w:val="NormalWeb"/>
        <w:spacing w:line="288" w:lineRule="auto"/>
        <w:rPr>
          <w:rFonts w:asciiTheme="minorHAnsi" w:hAnsiTheme="minorHAnsi"/>
          <w:sz w:val="22"/>
          <w:szCs w:val="22"/>
        </w:rPr>
      </w:pPr>
    </w:p>
    <w:p w:rsidR="00FD0D08" w:rsidRPr="00633B79" w:rsidRDefault="00FD0D08" w:rsidP="00FD0D08">
      <w:pPr>
        <w:pStyle w:val="NormalWeb"/>
        <w:spacing w:line="288" w:lineRule="auto"/>
        <w:rPr>
          <w:rFonts w:asciiTheme="minorHAnsi" w:hAnsiTheme="minorHAnsi"/>
          <w:sz w:val="22"/>
          <w:szCs w:val="22"/>
        </w:rPr>
      </w:pPr>
    </w:p>
    <w:p w:rsidR="00A151DB" w:rsidRDefault="00A151DB" w:rsidP="00A151DB">
      <w:pPr>
        <w:pStyle w:val="NormalWeb"/>
        <w:spacing w:line="288" w:lineRule="auto"/>
        <w:jc w:val="center"/>
        <w:rPr>
          <w:rFonts w:asciiTheme="minorHAnsi" w:hAnsiTheme="minorHAnsi"/>
          <w:b/>
          <w:sz w:val="22"/>
          <w:szCs w:val="22"/>
        </w:rPr>
      </w:pPr>
    </w:p>
    <w:p w:rsidR="00C65376" w:rsidRPr="00633B79" w:rsidRDefault="00C65376" w:rsidP="00A151DB">
      <w:pPr>
        <w:pStyle w:val="NormalWeb"/>
        <w:spacing w:line="288" w:lineRule="auto"/>
        <w:jc w:val="center"/>
        <w:rPr>
          <w:rFonts w:asciiTheme="minorHAnsi" w:hAnsiTheme="minorHAnsi"/>
          <w:b/>
          <w:sz w:val="22"/>
          <w:szCs w:val="22"/>
        </w:rPr>
      </w:pPr>
    </w:p>
    <w:p w:rsidR="00C65376" w:rsidRPr="00633B79" w:rsidRDefault="00C65376" w:rsidP="00C653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8"/>
        <w:gridCol w:w="4643"/>
        <w:gridCol w:w="5055"/>
      </w:tblGrid>
      <w:tr w:rsidR="00C65376" w:rsidRPr="003E17B0" w:rsidTr="00306856">
        <w:tc>
          <w:tcPr>
            <w:tcW w:w="5088" w:type="dxa"/>
          </w:tcPr>
          <w:p w:rsidR="00C65376" w:rsidRPr="003E17B0" w:rsidRDefault="00C65376" w:rsidP="00306856">
            <w:pPr>
              <w:spacing w:after="0" w:line="240" w:lineRule="auto"/>
              <w:jc w:val="center"/>
              <w:rPr>
                <w:rFonts w:ascii="Arial" w:hAnsi="Arial" w:cs="Arial"/>
                <w:b/>
                <w:color w:val="00B0F0"/>
                <w:sz w:val="24"/>
                <w:szCs w:val="24"/>
              </w:rPr>
            </w:pPr>
          </w:p>
        </w:tc>
        <w:tc>
          <w:tcPr>
            <w:tcW w:w="4643" w:type="dxa"/>
          </w:tcPr>
          <w:p w:rsidR="00C65376" w:rsidRPr="003E17B0" w:rsidRDefault="00C65376" w:rsidP="00306856">
            <w:pPr>
              <w:spacing w:after="0" w:line="240" w:lineRule="auto"/>
              <w:jc w:val="center"/>
              <w:rPr>
                <w:rFonts w:ascii="Arial" w:hAnsi="Arial" w:cs="Arial"/>
                <w:b/>
                <w:color w:val="00B0F0"/>
                <w:sz w:val="24"/>
                <w:szCs w:val="24"/>
              </w:rPr>
            </w:pPr>
            <w:r w:rsidRPr="003E17B0">
              <w:rPr>
                <w:rFonts w:ascii="Arial" w:hAnsi="Arial" w:cs="Arial"/>
                <w:b/>
                <w:color w:val="00B0F0"/>
                <w:sz w:val="24"/>
                <w:szCs w:val="24"/>
              </w:rPr>
              <w:t xml:space="preserve">les </w:t>
            </w:r>
            <w:r>
              <w:rPr>
                <w:rFonts w:ascii="Arial" w:hAnsi="Arial" w:cs="Arial"/>
                <w:b/>
                <w:color w:val="00B0F0"/>
                <w:sz w:val="24"/>
                <w:szCs w:val="24"/>
              </w:rPr>
              <w:t xml:space="preserve">émissions de </w:t>
            </w:r>
            <w:proofErr w:type="spellStart"/>
            <w:r>
              <w:rPr>
                <w:rFonts w:ascii="Arial" w:hAnsi="Arial" w:cs="Arial"/>
                <w:b/>
                <w:color w:val="00B0F0"/>
                <w:sz w:val="24"/>
                <w:szCs w:val="24"/>
              </w:rPr>
              <w:t>télé-réalité</w:t>
            </w:r>
            <w:proofErr w:type="spellEnd"/>
            <w:r w:rsidRPr="003E17B0">
              <w:rPr>
                <w:rFonts w:ascii="Arial" w:hAnsi="Arial" w:cs="Arial"/>
                <w:b/>
                <w:color w:val="00B0F0"/>
                <w:sz w:val="24"/>
                <w:szCs w:val="24"/>
              </w:rPr>
              <w:t xml:space="preserve"> manipulent la parole des anonymes</w:t>
            </w:r>
          </w:p>
        </w:tc>
        <w:tc>
          <w:tcPr>
            <w:tcW w:w="5055" w:type="dxa"/>
          </w:tcPr>
          <w:p w:rsidR="00C65376" w:rsidRPr="003E17B0" w:rsidRDefault="00C65376" w:rsidP="00306856">
            <w:pPr>
              <w:spacing w:after="0" w:line="240" w:lineRule="auto"/>
              <w:jc w:val="center"/>
              <w:rPr>
                <w:rFonts w:ascii="Arial" w:hAnsi="Arial" w:cs="Arial"/>
                <w:b/>
                <w:color w:val="00B0F0"/>
                <w:sz w:val="24"/>
                <w:szCs w:val="24"/>
              </w:rPr>
            </w:pPr>
            <w:r w:rsidRPr="003E17B0">
              <w:rPr>
                <w:rFonts w:ascii="Arial" w:hAnsi="Arial" w:cs="Arial"/>
                <w:b/>
                <w:color w:val="00B0F0"/>
                <w:sz w:val="24"/>
                <w:szCs w:val="24"/>
              </w:rPr>
              <w:t xml:space="preserve">les </w:t>
            </w:r>
            <w:r>
              <w:rPr>
                <w:rFonts w:ascii="Arial" w:hAnsi="Arial" w:cs="Arial"/>
                <w:b/>
                <w:color w:val="00B0F0"/>
                <w:sz w:val="24"/>
                <w:szCs w:val="24"/>
              </w:rPr>
              <w:t xml:space="preserve">émissions de </w:t>
            </w:r>
            <w:proofErr w:type="spellStart"/>
            <w:r>
              <w:rPr>
                <w:rFonts w:ascii="Arial" w:hAnsi="Arial" w:cs="Arial"/>
                <w:b/>
                <w:color w:val="00B0F0"/>
                <w:sz w:val="24"/>
                <w:szCs w:val="24"/>
              </w:rPr>
              <w:t>télé-réalité</w:t>
            </w:r>
            <w:proofErr w:type="spellEnd"/>
            <w:r w:rsidRPr="003E17B0">
              <w:rPr>
                <w:rFonts w:ascii="Arial" w:hAnsi="Arial" w:cs="Arial"/>
                <w:b/>
                <w:color w:val="00B0F0"/>
                <w:sz w:val="24"/>
                <w:szCs w:val="24"/>
              </w:rPr>
              <w:t xml:space="preserve"> font entendre la parole aux anonymes</w:t>
            </w:r>
          </w:p>
        </w:tc>
      </w:tr>
      <w:tr w:rsidR="00C65376" w:rsidRPr="003E17B0" w:rsidTr="00306856">
        <w:tc>
          <w:tcPr>
            <w:tcW w:w="5088" w:type="dxa"/>
          </w:tcPr>
          <w:p w:rsidR="00C65376" w:rsidRPr="003E17B0" w:rsidRDefault="00C65376" w:rsidP="00306856">
            <w:pPr>
              <w:spacing w:after="0" w:line="240" w:lineRule="auto"/>
              <w:rPr>
                <w:rFonts w:ascii="Arial" w:hAnsi="Arial" w:cs="Arial"/>
                <w:color w:val="00B0F0"/>
                <w:sz w:val="24"/>
                <w:szCs w:val="24"/>
              </w:rPr>
            </w:pPr>
            <w:r w:rsidRPr="003E17B0">
              <w:rPr>
                <w:rFonts w:ascii="Arial" w:hAnsi="Arial" w:cs="Arial"/>
                <w:color w:val="00B0F0"/>
                <w:sz w:val="24"/>
                <w:szCs w:val="24"/>
              </w:rPr>
              <w:t>Arguments et exemples tirés de mon expérience personnelle</w:t>
            </w:r>
            <w:r w:rsidRPr="00633B79">
              <w:rPr>
                <w:rFonts w:cs="Times New Roman"/>
              </w:rPr>
              <w:t xml:space="preserve"> de lecteur, de téléspectateur…de mes notes (port folio lecture) …..</w:t>
            </w:r>
          </w:p>
        </w:tc>
        <w:tc>
          <w:tcPr>
            <w:tcW w:w="4643" w:type="dxa"/>
          </w:tcPr>
          <w:p w:rsidR="00C65376" w:rsidRPr="003E17B0" w:rsidRDefault="00C65376" w:rsidP="00306856">
            <w:pPr>
              <w:spacing w:after="0" w:line="240" w:lineRule="auto"/>
              <w:rPr>
                <w:rFonts w:ascii="Arial" w:hAnsi="Arial" w:cs="Arial"/>
                <w:color w:val="00B0F0"/>
                <w:sz w:val="24"/>
                <w:szCs w:val="24"/>
              </w:rPr>
            </w:pPr>
          </w:p>
        </w:tc>
        <w:tc>
          <w:tcPr>
            <w:tcW w:w="5055" w:type="dxa"/>
          </w:tcPr>
          <w:p w:rsidR="00C65376" w:rsidRPr="003E17B0" w:rsidRDefault="00C65376" w:rsidP="00306856">
            <w:pPr>
              <w:spacing w:after="0" w:line="240" w:lineRule="auto"/>
              <w:rPr>
                <w:rFonts w:ascii="Arial" w:hAnsi="Arial" w:cs="Arial"/>
                <w:color w:val="00B0F0"/>
                <w:sz w:val="24"/>
                <w:szCs w:val="24"/>
              </w:rPr>
            </w:pPr>
          </w:p>
        </w:tc>
      </w:tr>
      <w:tr w:rsidR="00C65376" w:rsidRPr="003E17B0" w:rsidTr="00306856">
        <w:tc>
          <w:tcPr>
            <w:tcW w:w="5088" w:type="dxa"/>
          </w:tcPr>
          <w:p w:rsidR="00C65376" w:rsidRPr="003E17B0" w:rsidRDefault="00C65376" w:rsidP="00306856">
            <w:pPr>
              <w:spacing w:after="0" w:line="240" w:lineRule="auto"/>
              <w:rPr>
                <w:rFonts w:ascii="Arial" w:hAnsi="Arial" w:cs="Arial"/>
                <w:color w:val="00B0F0"/>
                <w:sz w:val="24"/>
                <w:szCs w:val="24"/>
              </w:rPr>
            </w:pPr>
            <w:r w:rsidRPr="003E17B0">
              <w:rPr>
                <w:rFonts w:ascii="Arial" w:hAnsi="Arial" w:cs="Arial"/>
                <w:color w:val="00B0F0"/>
                <w:sz w:val="24"/>
                <w:szCs w:val="24"/>
              </w:rPr>
              <w:t>Arguments et exemples tirés des séances</w:t>
            </w:r>
          </w:p>
          <w:p w:rsidR="00C65376" w:rsidRPr="003E17B0" w:rsidRDefault="00C65376" w:rsidP="00306856">
            <w:pPr>
              <w:spacing w:after="0" w:line="240" w:lineRule="auto"/>
              <w:rPr>
                <w:rFonts w:ascii="Arial" w:hAnsi="Arial" w:cs="Arial"/>
                <w:color w:val="00B0F0"/>
                <w:sz w:val="24"/>
                <w:szCs w:val="24"/>
              </w:rPr>
            </w:pPr>
          </w:p>
        </w:tc>
        <w:tc>
          <w:tcPr>
            <w:tcW w:w="4643" w:type="dxa"/>
          </w:tcPr>
          <w:p w:rsidR="00C65376" w:rsidRPr="003E17B0" w:rsidRDefault="00C65376" w:rsidP="00306856">
            <w:pPr>
              <w:spacing w:after="0" w:line="240" w:lineRule="auto"/>
              <w:rPr>
                <w:rFonts w:ascii="Arial" w:hAnsi="Arial" w:cs="Arial"/>
                <w:color w:val="00B0F0"/>
                <w:sz w:val="24"/>
                <w:szCs w:val="24"/>
              </w:rPr>
            </w:pPr>
          </w:p>
        </w:tc>
        <w:tc>
          <w:tcPr>
            <w:tcW w:w="5055" w:type="dxa"/>
          </w:tcPr>
          <w:p w:rsidR="00C65376" w:rsidRPr="003E17B0" w:rsidRDefault="00C65376" w:rsidP="00306856">
            <w:pPr>
              <w:spacing w:after="0" w:line="240" w:lineRule="auto"/>
              <w:rPr>
                <w:rFonts w:ascii="Arial" w:hAnsi="Arial" w:cs="Arial"/>
                <w:color w:val="00B0F0"/>
                <w:sz w:val="24"/>
                <w:szCs w:val="24"/>
              </w:rPr>
            </w:pPr>
          </w:p>
        </w:tc>
      </w:tr>
    </w:tbl>
    <w:p w:rsidR="00C65376" w:rsidRPr="003E17B0" w:rsidRDefault="00C65376" w:rsidP="00C65376">
      <w:pPr>
        <w:rPr>
          <w:color w:val="00B0F0"/>
        </w:rPr>
      </w:pPr>
    </w:p>
    <w:p w:rsidR="00C65376" w:rsidRPr="003E17B0" w:rsidRDefault="00C65376" w:rsidP="00C65376">
      <w:pPr>
        <w:rPr>
          <w:rFonts w:ascii="Arial" w:hAnsi="Arial" w:cs="Arial"/>
          <w:b/>
          <w:color w:val="00B0F0"/>
        </w:rPr>
      </w:pPr>
      <w:r w:rsidRPr="003E17B0">
        <w:rPr>
          <w:rFonts w:ascii="Arial" w:hAnsi="Arial" w:cs="Arial"/>
          <w:b/>
          <w:color w:val="00B0F0"/>
        </w:rPr>
        <w:t>Le plan de mon développement argumenté</w:t>
      </w:r>
    </w:p>
    <w:p w:rsidR="00C65376" w:rsidRDefault="00C65376" w:rsidP="00C65376">
      <w:pPr>
        <w:rPr>
          <w:rFonts w:ascii="Arial" w:hAnsi="Arial" w:cs="Arial"/>
          <w:color w:val="00B0F0"/>
        </w:rPr>
      </w:pPr>
      <w:r>
        <w:rPr>
          <w:rFonts w:ascii="Arial" w:hAnsi="Arial" w:cs="Arial"/>
          <w:color w:val="00B0F0"/>
        </w:rPr>
        <w:t>Je suis partiellement d’accord avec la thèse affirmant que les médias jouent avec la parole des anonymes</w:t>
      </w:r>
    </w:p>
    <w:p w:rsidR="00C65376" w:rsidRDefault="00C65376" w:rsidP="00C65376">
      <w:pPr>
        <w:pStyle w:val="Paragraphedeliste"/>
        <w:numPr>
          <w:ilvl w:val="0"/>
          <w:numId w:val="7"/>
        </w:numPr>
        <w:rPr>
          <w:rFonts w:ascii="Arial" w:hAnsi="Arial" w:cs="Arial"/>
          <w:color w:val="00B0F0"/>
        </w:rPr>
      </w:pPr>
      <w:r>
        <w:rPr>
          <w:rFonts w:ascii="Arial" w:hAnsi="Arial" w:cs="Arial"/>
          <w:color w:val="00B0F0"/>
        </w:rPr>
        <w:t>Des médias manipulent la parole des anonymes</w:t>
      </w:r>
    </w:p>
    <w:p w:rsidR="00C65376" w:rsidRDefault="00C65376" w:rsidP="00C65376">
      <w:pPr>
        <w:pStyle w:val="Paragraphedeliste"/>
        <w:numPr>
          <w:ilvl w:val="0"/>
          <w:numId w:val="7"/>
        </w:numPr>
        <w:rPr>
          <w:rFonts w:ascii="Arial" w:hAnsi="Arial" w:cs="Arial"/>
          <w:color w:val="00B0F0"/>
        </w:rPr>
      </w:pPr>
      <w:r>
        <w:rPr>
          <w:rFonts w:ascii="Arial" w:hAnsi="Arial" w:cs="Arial"/>
          <w:color w:val="00B0F0"/>
        </w:rPr>
        <w:t>Cependant, les médias donnent à entendre la parole des anonymes</w:t>
      </w:r>
    </w:p>
    <w:p w:rsidR="00C65376" w:rsidRPr="003E17B0" w:rsidRDefault="00C65376" w:rsidP="00C65376">
      <w:pPr>
        <w:pStyle w:val="Paragraphedeliste"/>
        <w:numPr>
          <w:ilvl w:val="0"/>
          <w:numId w:val="7"/>
        </w:numPr>
        <w:rPr>
          <w:rFonts w:ascii="Arial" w:hAnsi="Arial" w:cs="Arial"/>
          <w:color w:val="00B0F0"/>
        </w:rPr>
      </w:pPr>
      <w:r>
        <w:rPr>
          <w:rFonts w:ascii="Arial" w:hAnsi="Arial" w:cs="Arial"/>
          <w:color w:val="00B0F0"/>
        </w:rPr>
        <w:t>Les médias sont très divers et il appartient à chaque citoyen de s’interroger sur la manière dont ils usent de la parole des anonymes</w:t>
      </w:r>
    </w:p>
    <w:p w:rsidR="00C65376" w:rsidRPr="00633B79" w:rsidRDefault="00C65376" w:rsidP="00C65376"/>
    <w:p w:rsidR="00C65376" w:rsidRPr="00633B79" w:rsidRDefault="00C65376" w:rsidP="00C65376"/>
    <w:p w:rsidR="00C65376" w:rsidRPr="00633B79" w:rsidRDefault="00C65376" w:rsidP="00C65376"/>
    <w:p w:rsidR="00E564B7" w:rsidRPr="00633B79" w:rsidRDefault="00E564B7" w:rsidP="00A151DB">
      <w:pPr>
        <w:rPr>
          <w:rFonts w:cs="Times New Roman"/>
        </w:rPr>
      </w:pPr>
    </w:p>
    <w:p w:rsidR="00E564B7" w:rsidRPr="00633B79" w:rsidRDefault="00E564B7" w:rsidP="00A151DB">
      <w:pPr>
        <w:rPr>
          <w:rFonts w:cs="Times New Roman"/>
        </w:rPr>
      </w:pPr>
    </w:p>
    <w:p w:rsidR="00E564B7" w:rsidRDefault="00E564B7" w:rsidP="00A151DB">
      <w:pPr>
        <w:rPr>
          <w:rFonts w:cs="Times New Roman"/>
        </w:rPr>
      </w:pPr>
    </w:p>
    <w:p w:rsidR="00FE38F7" w:rsidRDefault="00FE38F7" w:rsidP="00A151DB">
      <w:pPr>
        <w:rPr>
          <w:rFonts w:cs="Times New Roman"/>
        </w:rPr>
      </w:pPr>
    </w:p>
    <w:p w:rsidR="00FE38F7" w:rsidRDefault="00FE38F7" w:rsidP="00A151DB">
      <w:pPr>
        <w:rPr>
          <w:rFonts w:cs="Times New Roman"/>
        </w:rPr>
      </w:pPr>
    </w:p>
    <w:p w:rsidR="00E564B7" w:rsidRPr="00633B79" w:rsidRDefault="00E564B7" w:rsidP="00A151DB">
      <w:pPr>
        <w:rPr>
          <w:rFonts w:cs="Times New Roman"/>
        </w:rPr>
      </w:pPr>
    </w:p>
    <w:sectPr w:rsidR="00E564B7" w:rsidRPr="00633B79" w:rsidSect="00FF7EFA">
      <w:pgSz w:w="16838"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E0A9138"/>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2924578"/>
    <w:multiLevelType w:val="hybridMultilevel"/>
    <w:tmpl w:val="1B2A6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9674D7"/>
    <w:multiLevelType w:val="hybridMultilevel"/>
    <w:tmpl w:val="C3AA0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A932FB1"/>
    <w:multiLevelType w:val="hybridMultilevel"/>
    <w:tmpl w:val="87AA2B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474264B"/>
    <w:multiLevelType w:val="multilevel"/>
    <w:tmpl w:val="89808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DE3401"/>
    <w:multiLevelType w:val="hybridMultilevel"/>
    <w:tmpl w:val="A4F00E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AD71A07"/>
    <w:multiLevelType w:val="hybridMultilevel"/>
    <w:tmpl w:val="FF12E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38F75BA"/>
    <w:multiLevelType w:val="hybridMultilevel"/>
    <w:tmpl w:val="DF50A6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A1375"/>
    <w:rsid w:val="00004A7E"/>
    <w:rsid w:val="000700C6"/>
    <w:rsid w:val="00091E9F"/>
    <w:rsid w:val="000D0266"/>
    <w:rsid w:val="000D4EB3"/>
    <w:rsid w:val="000F11E0"/>
    <w:rsid w:val="00122277"/>
    <w:rsid w:val="0014579C"/>
    <w:rsid w:val="00157225"/>
    <w:rsid w:val="00160A4D"/>
    <w:rsid w:val="00161FF9"/>
    <w:rsid w:val="00171F90"/>
    <w:rsid w:val="00195AF6"/>
    <w:rsid w:val="00195F9B"/>
    <w:rsid w:val="001A1375"/>
    <w:rsid w:val="001C2BF4"/>
    <w:rsid w:val="001E1C15"/>
    <w:rsid w:val="001E6800"/>
    <w:rsid w:val="002110D0"/>
    <w:rsid w:val="00211923"/>
    <w:rsid w:val="00213E39"/>
    <w:rsid w:val="0026300B"/>
    <w:rsid w:val="002A212E"/>
    <w:rsid w:val="002B707B"/>
    <w:rsid w:val="002C61DB"/>
    <w:rsid w:val="002D137F"/>
    <w:rsid w:val="002F5CF8"/>
    <w:rsid w:val="00314A91"/>
    <w:rsid w:val="00347FE1"/>
    <w:rsid w:val="003906B4"/>
    <w:rsid w:val="003A627F"/>
    <w:rsid w:val="003D3F3C"/>
    <w:rsid w:val="003F0BDB"/>
    <w:rsid w:val="0041339D"/>
    <w:rsid w:val="00421682"/>
    <w:rsid w:val="00421AC4"/>
    <w:rsid w:val="00423F53"/>
    <w:rsid w:val="00433044"/>
    <w:rsid w:val="004B4DE2"/>
    <w:rsid w:val="004C4FB4"/>
    <w:rsid w:val="004D3A7F"/>
    <w:rsid w:val="004D661D"/>
    <w:rsid w:val="004E4E88"/>
    <w:rsid w:val="00550634"/>
    <w:rsid w:val="0056572D"/>
    <w:rsid w:val="0057687F"/>
    <w:rsid w:val="005A56DB"/>
    <w:rsid w:val="005C4DC7"/>
    <w:rsid w:val="005D3273"/>
    <w:rsid w:val="005D5EA1"/>
    <w:rsid w:val="00600A25"/>
    <w:rsid w:val="00633B79"/>
    <w:rsid w:val="0063661C"/>
    <w:rsid w:val="00665F31"/>
    <w:rsid w:val="00687200"/>
    <w:rsid w:val="006901E7"/>
    <w:rsid w:val="00696A1D"/>
    <w:rsid w:val="006E4317"/>
    <w:rsid w:val="006E53DF"/>
    <w:rsid w:val="006F37EC"/>
    <w:rsid w:val="006F5FFD"/>
    <w:rsid w:val="00701398"/>
    <w:rsid w:val="00742853"/>
    <w:rsid w:val="00793DFE"/>
    <w:rsid w:val="007A607F"/>
    <w:rsid w:val="007C1AE3"/>
    <w:rsid w:val="007C35C1"/>
    <w:rsid w:val="007D5227"/>
    <w:rsid w:val="00806033"/>
    <w:rsid w:val="00862336"/>
    <w:rsid w:val="00900884"/>
    <w:rsid w:val="00907186"/>
    <w:rsid w:val="00911520"/>
    <w:rsid w:val="00914409"/>
    <w:rsid w:val="00930833"/>
    <w:rsid w:val="0094015E"/>
    <w:rsid w:val="009630C9"/>
    <w:rsid w:val="00970CC2"/>
    <w:rsid w:val="00975CE8"/>
    <w:rsid w:val="00995877"/>
    <w:rsid w:val="00997EFA"/>
    <w:rsid w:val="009B37A4"/>
    <w:rsid w:val="009B6DE5"/>
    <w:rsid w:val="009C1B00"/>
    <w:rsid w:val="009C44D9"/>
    <w:rsid w:val="009D6F5A"/>
    <w:rsid w:val="009E612D"/>
    <w:rsid w:val="009E7D13"/>
    <w:rsid w:val="00A151DB"/>
    <w:rsid w:val="00A35F15"/>
    <w:rsid w:val="00A543B9"/>
    <w:rsid w:val="00A801C4"/>
    <w:rsid w:val="00A909F0"/>
    <w:rsid w:val="00A979CB"/>
    <w:rsid w:val="00AA06E5"/>
    <w:rsid w:val="00AA0E93"/>
    <w:rsid w:val="00AA3797"/>
    <w:rsid w:val="00AD575E"/>
    <w:rsid w:val="00B17BEB"/>
    <w:rsid w:val="00B457A5"/>
    <w:rsid w:val="00B733A5"/>
    <w:rsid w:val="00B8260E"/>
    <w:rsid w:val="00B87592"/>
    <w:rsid w:val="00B875A9"/>
    <w:rsid w:val="00B91D40"/>
    <w:rsid w:val="00B9474C"/>
    <w:rsid w:val="00B96450"/>
    <w:rsid w:val="00BA7507"/>
    <w:rsid w:val="00BB6003"/>
    <w:rsid w:val="00BE0AD3"/>
    <w:rsid w:val="00BF0F1A"/>
    <w:rsid w:val="00C0234F"/>
    <w:rsid w:val="00C07AD6"/>
    <w:rsid w:val="00C21BF5"/>
    <w:rsid w:val="00C25019"/>
    <w:rsid w:val="00C52FA0"/>
    <w:rsid w:val="00C550E7"/>
    <w:rsid w:val="00C607A9"/>
    <w:rsid w:val="00C65376"/>
    <w:rsid w:val="00C75BBC"/>
    <w:rsid w:val="00C91D58"/>
    <w:rsid w:val="00C9421B"/>
    <w:rsid w:val="00CA1F9E"/>
    <w:rsid w:val="00CD25CF"/>
    <w:rsid w:val="00CD72A4"/>
    <w:rsid w:val="00D00A88"/>
    <w:rsid w:val="00D26C5E"/>
    <w:rsid w:val="00D60D82"/>
    <w:rsid w:val="00D73FB1"/>
    <w:rsid w:val="00D858AB"/>
    <w:rsid w:val="00DD57E4"/>
    <w:rsid w:val="00DD6C34"/>
    <w:rsid w:val="00DF322E"/>
    <w:rsid w:val="00E01321"/>
    <w:rsid w:val="00E01E98"/>
    <w:rsid w:val="00E0473B"/>
    <w:rsid w:val="00E10B97"/>
    <w:rsid w:val="00E13260"/>
    <w:rsid w:val="00E564B7"/>
    <w:rsid w:val="00E66536"/>
    <w:rsid w:val="00E727C5"/>
    <w:rsid w:val="00E83E0A"/>
    <w:rsid w:val="00EB0A11"/>
    <w:rsid w:val="00EB6346"/>
    <w:rsid w:val="00EC5340"/>
    <w:rsid w:val="00EF6D88"/>
    <w:rsid w:val="00F06075"/>
    <w:rsid w:val="00F07DB0"/>
    <w:rsid w:val="00F54E3B"/>
    <w:rsid w:val="00F71E12"/>
    <w:rsid w:val="00F7487A"/>
    <w:rsid w:val="00F92213"/>
    <w:rsid w:val="00FA1B51"/>
    <w:rsid w:val="00FB79B4"/>
    <w:rsid w:val="00FC0A49"/>
    <w:rsid w:val="00FD097B"/>
    <w:rsid w:val="00FD0D08"/>
    <w:rsid w:val="00FE38F7"/>
    <w:rsid w:val="00FF7E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F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1A13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A13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1375"/>
    <w:rPr>
      <w:rFonts w:ascii="Tahoma" w:hAnsi="Tahoma" w:cs="Tahoma"/>
      <w:sz w:val="16"/>
      <w:szCs w:val="16"/>
      <w:lang w:val="en-US"/>
    </w:rPr>
  </w:style>
  <w:style w:type="table" w:styleId="Grilledutableau">
    <w:name w:val="Table Grid"/>
    <w:basedOn w:val="TableauNormal"/>
    <w:uiPriority w:val="59"/>
    <w:rsid w:val="001A13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uiPriority w:val="99"/>
    <w:unhideWhenUsed/>
    <w:rsid w:val="00FD0D08"/>
    <w:pPr>
      <w:numPr>
        <w:numId w:val="1"/>
      </w:numPr>
      <w:contextualSpacing/>
    </w:pPr>
  </w:style>
  <w:style w:type="paragraph" w:styleId="Paragraphedeliste">
    <w:name w:val="List Paragraph"/>
    <w:basedOn w:val="Normal"/>
    <w:uiPriority w:val="34"/>
    <w:qFormat/>
    <w:rsid w:val="00997EFA"/>
    <w:pPr>
      <w:ind w:left="720"/>
      <w:contextualSpacing/>
    </w:pPr>
  </w:style>
  <w:style w:type="character" w:styleId="Accentuation">
    <w:name w:val="Emphasis"/>
    <w:basedOn w:val="Policepardfaut"/>
    <w:uiPriority w:val="20"/>
    <w:qFormat/>
    <w:rsid w:val="0026300B"/>
    <w:rPr>
      <w:i/>
      <w:iCs/>
    </w:rPr>
  </w:style>
  <w:style w:type="character" w:customStyle="1" w:styleId="googqs-tidbit1">
    <w:name w:val="goog_qs-tidbit1"/>
    <w:basedOn w:val="Policepardfaut"/>
    <w:rsid w:val="0026300B"/>
    <w:rPr>
      <w:vanish w:val="0"/>
      <w:webHidden w:val="0"/>
      <w:specVanish w:val="0"/>
    </w:rPr>
  </w:style>
  <w:style w:type="paragraph" w:customStyle="1" w:styleId="justifier">
    <w:name w:val="justifier"/>
    <w:basedOn w:val="Normal"/>
    <w:rsid w:val="00213E39"/>
    <w:pPr>
      <w:spacing w:before="100" w:beforeAutospacing="1" w:after="100" w:afterAutospacing="1" w:line="240" w:lineRule="auto"/>
      <w:jc w:val="both"/>
    </w:pPr>
    <w:rPr>
      <w:rFonts w:ascii="Arial" w:eastAsia="Times New Roman" w:hAnsi="Arial" w:cs="Arial"/>
      <w:color w:val="000000"/>
      <w:sz w:val="12"/>
      <w:szCs w:val="12"/>
      <w:lang w:eastAsia="fr-FR"/>
    </w:rPr>
  </w:style>
  <w:style w:type="paragraph" w:styleId="Sansinterligne">
    <w:name w:val="No Spacing"/>
    <w:uiPriority w:val="1"/>
    <w:qFormat/>
    <w:rsid w:val="00900884"/>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20037908">
      <w:bodyDiv w:val="1"/>
      <w:marLeft w:val="0"/>
      <w:marRight w:val="0"/>
      <w:marTop w:val="0"/>
      <w:marBottom w:val="0"/>
      <w:divBdr>
        <w:top w:val="none" w:sz="0" w:space="0" w:color="auto"/>
        <w:left w:val="none" w:sz="0" w:space="0" w:color="auto"/>
        <w:bottom w:val="none" w:sz="0" w:space="0" w:color="auto"/>
        <w:right w:val="none" w:sz="0" w:space="0" w:color="auto"/>
      </w:divBdr>
    </w:div>
    <w:div w:id="798767200">
      <w:bodyDiv w:val="1"/>
      <w:marLeft w:val="0"/>
      <w:marRight w:val="0"/>
      <w:marTop w:val="0"/>
      <w:marBottom w:val="0"/>
      <w:divBdr>
        <w:top w:val="none" w:sz="0" w:space="0" w:color="auto"/>
        <w:left w:val="none" w:sz="0" w:space="0" w:color="auto"/>
        <w:bottom w:val="none" w:sz="0" w:space="0" w:color="auto"/>
        <w:right w:val="none" w:sz="0" w:space="0" w:color="auto"/>
      </w:divBdr>
    </w:div>
    <w:div w:id="847981630">
      <w:bodyDiv w:val="1"/>
      <w:marLeft w:val="0"/>
      <w:marRight w:val="0"/>
      <w:marTop w:val="0"/>
      <w:marBottom w:val="0"/>
      <w:divBdr>
        <w:top w:val="none" w:sz="0" w:space="0" w:color="auto"/>
        <w:left w:val="none" w:sz="0" w:space="0" w:color="auto"/>
        <w:bottom w:val="none" w:sz="0" w:space="0" w:color="auto"/>
        <w:right w:val="none" w:sz="0" w:space="0" w:color="auto"/>
      </w:divBdr>
    </w:div>
    <w:div w:id="876234219">
      <w:bodyDiv w:val="1"/>
      <w:marLeft w:val="0"/>
      <w:marRight w:val="0"/>
      <w:marTop w:val="0"/>
      <w:marBottom w:val="0"/>
      <w:divBdr>
        <w:top w:val="none" w:sz="0" w:space="0" w:color="auto"/>
        <w:left w:val="none" w:sz="0" w:space="0" w:color="auto"/>
        <w:bottom w:val="none" w:sz="0" w:space="0" w:color="auto"/>
        <w:right w:val="none" w:sz="0" w:space="0" w:color="auto"/>
      </w:divBdr>
    </w:div>
    <w:div w:id="1166282185">
      <w:bodyDiv w:val="1"/>
      <w:marLeft w:val="0"/>
      <w:marRight w:val="0"/>
      <w:marTop w:val="0"/>
      <w:marBottom w:val="0"/>
      <w:divBdr>
        <w:top w:val="none" w:sz="0" w:space="0" w:color="auto"/>
        <w:left w:val="none" w:sz="0" w:space="0" w:color="auto"/>
        <w:bottom w:val="none" w:sz="0" w:space="0" w:color="auto"/>
        <w:right w:val="none" w:sz="0" w:space="0" w:color="auto"/>
      </w:divBdr>
    </w:div>
    <w:div w:id="1219512047">
      <w:bodyDiv w:val="1"/>
      <w:marLeft w:val="0"/>
      <w:marRight w:val="0"/>
      <w:marTop w:val="0"/>
      <w:marBottom w:val="0"/>
      <w:divBdr>
        <w:top w:val="none" w:sz="0" w:space="0" w:color="auto"/>
        <w:left w:val="none" w:sz="0" w:space="0" w:color="auto"/>
        <w:bottom w:val="none" w:sz="0" w:space="0" w:color="auto"/>
        <w:right w:val="none" w:sz="0" w:space="0" w:color="auto"/>
      </w:divBdr>
    </w:div>
    <w:div w:id="195902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D90B3-01BF-4E66-A26B-B1145FF87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1450</Words>
  <Characters>7980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Ste Maresville</dc:creator>
  <cp:lastModifiedBy>UT062</cp:lastModifiedBy>
  <cp:revision>2</cp:revision>
  <cp:lastPrinted>2010-11-28T13:38:00Z</cp:lastPrinted>
  <dcterms:created xsi:type="dcterms:W3CDTF">2011-06-08T16:35:00Z</dcterms:created>
  <dcterms:modified xsi:type="dcterms:W3CDTF">2011-06-08T16:35:00Z</dcterms:modified>
</cp:coreProperties>
</file>